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0074C" w14:textId="77777777" w:rsidR="00F36843" w:rsidRPr="000D3F30" w:rsidRDefault="00F36843" w:rsidP="00380636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14:paraId="29E67AC3" w14:textId="30FB2966" w:rsidR="00380636" w:rsidRPr="000D3F30" w:rsidRDefault="00380636" w:rsidP="00380636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0D3F30">
        <w:rPr>
          <w:rFonts w:ascii="Arial" w:hAnsi="Arial" w:cs="Arial"/>
          <w:b/>
          <w:bCs/>
          <w:sz w:val="23"/>
          <w:szCs w:val="23"/>
        </w:rPr>
        <w:t>ATA DE REUNIÃO</w:t>
      </w:r>
    </w:p>
    <w:p w14:paraId="492F3AE5" w14:textId="4D70AA70" w:rsidR="00380636" w:rsidRPr="000D3F30" w:rsidRDefault="00380636" w:rsidP="00380636">
      <w:pPr>
        <w:pStyle w:val="SemEspaamento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b/>
          <w:bCs/>
          <w:sz w:val="23"/>
          <w:szCs w:val="23"/>
        </w:rPr>
        <w:t>Referência:</w:t>
      </w:r>
      <w:r w:rsidRPr="000D3F30">
        <w:rPr>
          <w:rFonts w:ascii="Arial" w:hAnsi="Arial" w:cs="Arial"/>
          <w:sz w:val="23"/>
          <w:szCs w:val="23"/>
        </w:rPr>
        <w:t xml:space="preserve"> Reunião Extraordinária do Comitê de Investimentos</w:t>
      </w:r>
    </w:p>
    <w:p w14:paraId="1B55CAC9" w14:textId="1AD4AEE7" w:rsidR="00380636" w:rsidRPr="000D3F30" w:rsidRDefault="00380636" w:rsidP="00380636">
      <w:pPr>
        <w:pStyle w:val="SemEspaamento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b/>
          <w:bCs/>
          <w:sz w:val="23"/>
          <w:szCs w:val="23"/>
        </w:rPr>
        <w:t>Interessado:</w:t>
      </w:r>
      <w:r w:rsidRPr="000D3F30">
        <w:rPr>
          <w:rFonts w:ascii="Arial" w:hAnsi="Arial" w:cs="Arial"/>
          <w:sz w:val="23"/>
          <w:szCs w:val="23"/>
        </w:rPr>
        <w:t xml:space="preserve"> </w:t>
      </w:r>
      <w:r w:rsidR="004021C5" w:rsidRPr="000D3F30">
        <w:rPr>
          <w:rFonts w:ascii="Arial" w:hAnsi="Arial" w:cs="Arial"/>
          <w:sz w:val="23"/>
          <w:szCs w:val="23"/>
        </w:rPr>
        <w:t>G</w:t>
      </w:r>
      <w:r w:rsidR="00F36843" w:rsidRPr="000D3F30">
        <w:rPr>
          <w:rFonts w:ascii="Arial" w:hAnsi="Arial" w:cs="Arial"/>
          <w:sz w:val="23"/>
          <w:szCs w:val="23"/>
        </w:rPr>
        <w:t>u</w:t>
      </w:r>
      <w:r w:rsidR="004021C5" w:rsidRPr="000D3F30">
        <w:rPr>
          <w:rFonts w:ascii="Arial" w:hAnsi="Arial" w:cs="Arial"/>
          <w:sz w:val="23"/>
          <w:szCs w:val="23"/>
        </w:rPr>
        <w:t>anhães Prev e aos demais c</w:t>
      </w:r>
      <w:r w:rsidRPr="000D3F30">
        <w:rPr>
          <w:rFonts w:ascii="Arial" w:hAnsi="Arial" w:cs="Arial"/>
          <w:sz w:val="23"/>
          <w:szCs w:val="23"/>
        </w:rPr>
        <w:t xml:space="preserve">otistas do fundo </w:t>
      </w:r>
      <w:r w:rsidR="004021C5" w:rsidRPr="000D3F30">
        <w:rPr>
          <w:rFonts w:ascii="Arial" w:hAnsi="Arial" w:cs="Arial"/>
          <w:sz w:val="23"/>
          <w:szCs w:val="23"/>
        </w:rPr>
        <w:t xml:space="preserve">BRAZILIAN GRAVEYARD AND DEATH CARE SERVICES FUNDO DE INVESTIMENTO IMOBILIÁRIO </w:t>
      </w:r>
      <w:r w:rsidRPr="000D3F30">
        <w:rPr>
          <w:rFonts w:ascii="Arial" w:hAnsi="Arial" w:cs="Arial"/>
          <w:sz w:val="23"/>
          <w:szCs w:val="23"/>
        </w:rPr>
        <w:t>CARE11</w:t>
      </w:r>
      <w:r w:rsidR="00D51767" w:rsidRPr="000D3F30">
        <w:rPr>
          <w:rFonts w:ascii="Arial" w:hAnsi="Arial" w:cs="Arial"/>
          <w:sz w:val="23"/>
          <w:szCs w:val="23"/>
        </w:rPr>
        <w:t xml:space="preserve"> (CPNJ: 13.584.584/0001-31)</w:t>
      </w:r>
      <w:r w:rsidRPr="000D3F30">
        <w:rPr>
          <w:rFonts w:ascii="Arial" w:hAnsi="Arial" w:cs="Arial"/>
          <w:sz w:val="23"/>
          <w:szCs w:val="23"/>
        </w:rPr>
        <w:br/>
      </w:r>
      <w:r w:rsidRPr="000D3F30">
        <w:rPr>
          <w:rFonts w:ascii="Arial" w:hAnsi="Arial" w:cs="Arial"/>
          <w:b/>
          <w:bCs/>
          <w:sz w:val="23"/>
          <w:szCs w:val="23"/>
        </w:rPr>
        <w:t>Assunto:</w:t>
      </w:r>
      <w:r w:rsidRPr="000D3F30">
        <w:rPr>
          <w:rFonts w:ascii="Arial" w:hAnsi="Arial" w:cs="Arial"/>
          <w:sz w:val="23"/>
          <w:szCs w:val="23"/>
        </w:rPr>
        <w:t xml:space="preserve"> Atualização do fundo</w:t>
      </w:r>
      <w:r w:rsidR="004021C5" w:rsidRPr="000D3F30">
        <w:rPr>
          <w:rFonts w:ascii="Arial" w:hAnsi="Arial" w:cs="Arial"/>
          <w:sz w:val="23"/>
          <w:szCs w:val="23"/>
        </w:rPr>
        <w:t xml:space="preserve"> imobiliário</w:t>
      </w:r>
      <w:r w:rsidRPr="000D3F30">
        <w:rPr>
          <w:rFonts w:ascii="Arial" w:hAnsi="Arial" w:cs="Arial"/>
          <w:sz w:val="23"/>
          <w:szCs w:val="23"/>
        </w:rPr>
        <w:t xml:space="preserve"> CARE11</w:t>
      </w:r>
    </w:p>
    <w:p w14:paraId="6B2367EF" w14:textId="6CC0F7AF" w:rsidR="004021C5" w:rsidRPr="000D3F30" w:rsidRDefault="004021C5" w:rsidP="004021C5">
      <w:pPr>
        <w:jc w:val="both"/>
        <w:rPr>
          <w:rFonts w:ascii="Arial" w:hAnsi="Arial" w:cs="Arial"/>
          <w:b/>
          <w:bCs/>
          <w:sz w:val="23"/>
          <w:szCs w:val="23"/>
        </w:rPr>
      </w:pPr>
      <w:r w:rsidRPr="000D3F30">
        <w:rPr>
          <w:rFonts w:ascii="Arial" w:hAnsi="Arial" w:cs="Arial"/>
          <w:b/>
          <w:bCs/>
          <w:sz w:val="23"/>
          <w:szCs w:val="23"/>
        </w:rPr>
        <w:t xml:space="preserve">Participantes: </w:t>
      </w:r>
      <w:r w:rsidRPr="000D3F30">
        <w:rPr>
          <w:rFonts w:ascii="Arial" w:hAnsi="Arial" w:cs="Arial"/>
          <w:sz w:val="23"/>
          <w:szCs w:val="23"/>
        </w:rPr>
        <w:t>Comite de Investimentos d</w:t>
      </w:r>
      <w:r w:rsidR="00BC1E85">
        <w:rPr>
          <w:rFonts w:ascii="Arial" w:hAnsi="Arial" w:cs="Arial"/>
          <w:sz w:val="23"/>
          <w:szCs w:val="23"/>
        </w:rPr>
        <w:t xml:space="preserve">o </w:t>
      </w:r>
      <w:r w:rsidR="00F36843" w:rsidRPr="000D3F30">
        <w:rPr>
          <w:rFonts w:ascii="Arial" w:hAnsi="Arial" w:cs="Arial"/>
          <w:sz w:val="23"/>
          <w:szCs w:val="23"/>
        </w:rPr>
        <w:t>Guanhães</w:t>
      </w:r>
      <w:r w:rsidRPr="000D3F30">
        <w:rPr>
          <w:rFonts w:ascii="Arial" w:hAnsi="Arial" w:cs="Arial"/>
          <w:sz w:val="23"/>
          <w:szCs w:val="23"/>
        </w:rPr>
        <w:t xml:space="preserve"> </w:t>
      </w:r>
      <w:r w:rsidR="00927E3F" w:rsidRPr="000D3F30">
        <w:rPr>
          <w:rFonts w:ascii="Arial" w:hAnsi="Arial" w:cs="Arial"/>
          <w:sz w:val="23"/>
          <w:szCs w:val="23"/>
        </w:rPr>
        <w:t>Prev</w:t>
      </w:r>
      <w:r w:rsidR="00BC1E85">
        <w:rPr>
          <w:rFonts w:ascii="Arial" w:hAnsi="Arial" w:cs="Arial"/>
          <w:sz w:val="23"/>
          <w:szCs w:val="23"/>
        </w:rPr>
        <w:t xml:space="preserve">, </w:t>
      </w:r>
      <w:r w:rsidR="00F36843" w:rsidRPr="000D3F30">
        <w:rPr>
          <w:rFonts w:ascii="Arial" w:hAnsi="Arial" w:cs="Arial"/>
          <w:sz w:val="23"/>
          <w:szCs w:val="23"/>
        </w:rPr>
        <w:t xml:space="preserve"> e a servidora Francielle Elgita de Oliveira Costa</w:t>
      </w:r>
      <w:r w:rsidR="00927E3F" w:rsidRPr="000D3F30">
        <w:rPr>
          <w:rFonts w:ascii="Arial" w:hAnsi="Arial" w:cs="Arial"/>
          <w:sz w:val="23"/>
          <w:szCs w:val="23"/>
        </w:rPr>
        <w:t>; Crédito</w:t>
      </w:r>
      <w:r w:rsidRPr="000D3F30">
        <w:rPr>
          <w:rFonts w:ascii="Arial" w:hAnsi="Arial" w:cs="Arial"/>
          <w:sz w:val="23"/>
          <w:szCs w:val="23"/>
        </w:rPr>
        <w:t xml:space="preserve"> &amp; Mercado</w:t>
      </w:r>
      <w:r w:rsidR="00C03206" w:rsidRPr="000D3F30">
        <w:rPr>
          <w:rFonts w:ascii="Arial" w:hAnsi="Arial" w:cs="Arial"/>
          <w:sz w:val="23"/>
          <w:szCs w:val="23"/>
        </w:rPr>
        <w:t xml:space="preserve"> (</w:t>
      </w:r>
      <w:r w:rsidR="000E708F" w:rsidRPr="000D3F30">
        <w:rPr>
          <w:rFonts w:ascii="Arial" w:hAnsi="Arial" w:cs="Arial"/>
          <w:sz w:val="23"/>
          <w:szCs w:val="23"/>
        </w:rPr>
        <w:t xml:space="preserve">Ana Paula Cruz / </w:t>
      </w:r>
      <w:r w:rsidR="00C03206" w:rsidRPr="000D3F30">
        <w:rPr>
          <w:rFonts w:ascii="Arial" w:hAnsi="Arial" w:cs="Arial"/>
          <w:sz w:val="23"/>
          <w:szCs w:val="23"/>
        </w:rPr>
        <w:t>Nahida Lakis</w:t>
      </w:r>
      <w:r w:rsidR="000E708F" w:rsidRPr="000D3F30">
        <w:rPr>
          <w:rFonts w:ascii="Arial" w:hAnsi="Arial" w:cs="Arial"/>
          <w:sz w:val="23"/>
          <w:szCs w:val="23"/>
        </w:rPr>
        <w:t xml:space="preserve">) </w:t>
      </w:r>
      <w:r w:rsidRPr="000D3F30">
        <w:rPr>
          <w:rFonts w:ascii="Arial" w:hAnsi="Arial" w:cs="Arial"/>
          <w:sz w:val="23"/>
          <w:szCs w:val="23"/>
        </w:rPr>
        <w:t>; Fundo de Previdência dos Servidores Municipais de Cafelândia;</w:t>
      </w:r>
      <w:r w:rsidR="00927E3F" w:rsidRPr="000D3F30">
        <w:rPr>
          <w:rFonts w:ascii="Arial" w:hAnsi="Arial" w:cs="Arial"/>
          <w:sz w:val="23"/>
          <w:szCs w:val="23"/>
        </w:rPr>
        <w:t xml:space="preserve"> Fundação Pública da Previdência dos Funcionários Públicos Municipais de Salto de Pirapora; </w:t>
      </w:r>
      <w:r w:rsidR="00F1291E" w:rsidRPr="000D3F30">
        <w:rPr>
          <w:rFonts w:ascii="Arial" w:hAnsi="Arial" w:cs="Arial"/>
          <w:sz w:val="23"/>
          <w:szCs w:val="23"/>
        </w:rPr>
        <w:t xml:space="preserve">Fundo Municipal de Previdência Social de Sebastianópolis do Sul; </w:t>
      </w:r>
      <w:r w:rsidR="00927E3F" w:rsidRPr="000D3F30">
        <w:rPr>
          <w:rFonts w:ascii="Arial" w:hAnsi="Arial" w:cs="Arial"/>
          <w:sz w:val="23"/>
          <w:szCs w:val="23"/>
        </w:rPr>
        <w:t>Fundo de Previdência do Município de Itapevi – ITAPEVIPREV;</w:t>
      </w:r>
      <w:r w:rsidR="00513CAA" w:rsidRPr="000D3F30">
        <w:rPr>
          <w:rFonts w:ascii="Arial" w:hAnsi="Arial" w:cs="Arial"/>
          <w:sz w:val="23"/>
          <w:szCs w:val="23"/>
        </w:rPr>
        <w:t xml:space="preserve"> </w:t>
      </w:r>
      <w:r w:rsidRPr="000D3F30">
        <w:rPr>
          <w:rFonts w:ascii="Arial" w:hAnsi="Arial" w:cs="Arial"/>
          <w:sz w:val="23"/>
          <w:szCs w:val="23"/>
        </w:rPr>
        <w:t xml:space="preserve">Instituto de Previdência Municipal de Altinópolis; </w:t>
      </w:r>
      <w:r w:rsidR="00927E3F" w:rsidRPr="000D3F30">
        <w:rPr>
          <w:rFonts w:ascii="Arial" w:hAnsi="Arial" w:cs="Arial"/>
          <w:sz w:val="23"/>
          <w:szCs w:val="23"/>
        </w:rPr>
        <w:t>Instituto de Previdência Municipal de Dirce Reis; Instituto de Previdência Social dos Servidores Municipais de Nova Alvorada do Sul; Instituto de Previdência Municipal de Nova Castilho; Regime Próprio Social – RPPS de Palmeira; Instituto de Previdência dos Servidores Públicos do Município de Paraíso; Instituto de Previdência dos Servidores Públicos do Município de Silva Jardim;</w:t>
      </w:r>
      <w:r w:rsidR="00F1291E" w:rsidRPr="000D3F30">
        <w:rPr>
          <w:rFonts w:ascii="Arial" w:hAnsi="Arial" w:cs="Arial"/>
          <w:sz w:val="23"/>
          <w:szCs w:val="23"/>
        </w:rPr>
        <w:t xml:space="preserve"> Instituto de Previdência Social dos Servidores do Município de Três Lagoas; Instituto de Previdência Social dos Servidores Municipais de Valinhos; Instituto de Previdência dos Servidores Públicos do Município de Cascavel – IPMC</w:t>
      </w:r>
      <w:r w:rsidR="00F37B25" w:rsidRPr="000D3F30">
        <w:rPr>
          <w:rFonts w:ascii="Arial" w:hAnsi="Arial" w:cs="Arial"/>
          <w:sz w:val="23"/>
          <w:szCs w:val="23"/>
        </w:rPr>
        <w:t xml:space="preserve">; </w:t>
      </w:r>
      <w:r w:rsidR="00F1291E" w:rsidRPr="000D3F30">
        <w:rPr>
          <w:rFonts w:ascii="Arial" w:hAnsi="Arial" w:cs="Arial"/>
          <w:sz w:val="23"/>
          <w:szCs w:val="23"/>
        </w:rPr>
        <w:t>Instituto de Previdência do Município de Itapecerica da Serra.</w:t>
      </w:r>
      <w:r w:rsidR="00F37B25" w:rsidRPr="000D3F30">
        <w:rPr>
          <w:rFonts w:ascii="Arial" w:hAnsi="Arial" w:cs="Arial"/>
          <w:sz w:val="23"/>
          <w:szCs w:val="23"/>
        </w:rPr>
        <w:t xml:space="preserve"> Zion Gestão de Recursos Ltda</w:t>
      </w:r>
      <w:r w:rsidR="000B2FA6" w:rsidRPr="000D3F30">
        <w:rPr>
          <w:rFonts w:ascii="Arial" w:hAnsi="Arial" w:cs="Arial"/>
          <w:sz w:val="23"/>
          <w:szCs w:val="23"/>
        </w:rPr>
        <w:t xml:space="preserve"> (Francisco Garcia).</w:t>
      </w:r>
    </w:p>
    <w:p w14:paraId="70EB337D" w14:textId="77777777" w:rsidR="002E5F05" w:rsidRPr="000D3F30" w:rsidRDefault="002E5F05" w:rsidP="001956B1">
      <w:pPr>
        <w:jc w:val="both"/>
        <w:rPr>
          <w:rFonts w:ascii="Arial" w:hAnsi="Arial" w:cs="Arial"/>
          <w:sz w:val="23"/>
          <w:szCs w:val="23"/>
        </w:rPr>
      </w:pPr>
    </w:p>
    <w:p w14:paraId="11586B78" w14:textId="4434A366" w:rsidR="005166B8" w:rsidRPr="000D3F30" w:rsidRDefault="00380636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Ao</w:t>
      </w:r>
      <w:r w:rsidR="00D51767" w:rsidRPr="000D3F30">
        <w:rPr>
          <w:rFonts w:ascii="Arial" w:hAnsi="Arial" w:cs="Arial"/>
          <w:sz w:val="23"/>
          <w:szCs w:val="23"/>
        </w:rPr>
        <w:t>s</w:t>
      </w:r>
      <w:r w:rsidRPr="000D3F30">
        <w:rPr>
          <w:rFonts w:ascii="Arial" w:hAnsi="Arial" w:cs="Arial"/>
          <w:sz w:val="23"/>
          <w:szCs w:val="23"/>
        </w:rPr>
        <w:t xml:space="preserve"> 16 dias de março de 2023</w:t>
      </w:r>
      <w:r w:rsidR="00D51767" w:rsidRPr="000D3F30">
        <w:rPr>
          <w:rFonts w:ascii="Arial" w:hAnsi="Arial" w:cs="Arial"/>
          <w:sz w:val="23"/>
          <w:szCs w:val="23"/>
        </w:rPr>
        <w:t xml:space="preserve">, </w:t>
      </w:r>
      <w:r w:rsidR="00217BF2" w:rsidRPr="000D3F30">
        <w:rPr>
          <w:rFonts w:ascii="Arial" w:hAnsi="Arial" w:cs="Arial"/>
          <w:sz w:val="23"/>
          <w:szCs w:val="23"/>
        </w:rPr>
        <w:t>à</w:t>
      </w:r>
      <w:r w:rsidR="00D51767" w:rsidRPr="000D3F30">
        <w:rPr>
          <w:rFonts w:ascii="Arial" w:hAnsi="Arial" w:cs="Arial"/>
          <w:sz w:val="23"/>
          <w:szCs w:val="23"/>
        </w:rPr>
        <w:t>s 13:30 horas,</w:t>
      </w:r>
      <w:r w:rsidRPr="000D3F30">
        <w:rPr>
          <w:rFonts w:ascii="Arial" w:hAnsi="Arial" w:cs="Arial"/>
          <w:sz w:val="23"/>
          <w:szCs w:val="23"/>
        </w:rPr>
        <w:t xml:space="preserve"> reuniu-se virtualmente o Comitê de Investimentos</w:t>
      </w:r>
      <w:r w:rsidR="004021C5" w:rsidRPr="000D3F30">
        <w:rPr>
          <w:rFonts w:ascii="Arial" w:hAnsi="Arial" w:cs="Arial"/>
          <w:sz w:val="23"/>
          <w:szCs w:val="23"/>
        </w:rPr>
        <w:t xml:space="preserve"> do Instituto</w:t>
      </w:r>
      <w:r w:rsidR="00B37F7E" w:rsidRPr="000D3F30">
        <w:rPr>
          <w:rFonts w:ascii="Arial" w:hAnsi="Arial" w:cs="Arial"/>
          <w:sz w:val="23"/>
          <w:szCs w:val="23"/>
        </w:rPr>
        <w:t>,</w:t>
      </w:r>
      <w:r w:rsidR="00BC1E85" w:rsidRPr="00BC1E85">
        <w:rPr>
          <w:rFonts w:ascii="Arial" w:hAnsi="Arial" w:cs="Arial"/>
        </w:rPr>
        <w:t xml:space="preserve"> </w:t>
      </w:r>
      <w:r w:rsidR="00BC1E85" w:rsidRPr="001854AF">
        <w:rPr>
          <w:rFonts w:ascii="Arial" w:hAnsi="Arial" w:cs="Arial"/>
        </w:rPr>
        <w:t xml:space="preserve">Jane Maria Rays Pires, </w:t>
      </w:r>
      <w:r w:rsidR="00BC1E85" w:rsidRPr="00C92752">
        <w:rPr>
          <w:rFonts w:ascii="Arial" w:hAnsi="Arial" w:cs="Arial"/>
        </w:rPr>
        <w:t>J</w:t>
      </w:r>
      <w:r w:rsidR="00BC1E85">
        <w:rPr>
          <w:rFonts w:ascii="Arial" w:hAnsi="Arial" w:cs="Arial"/>
        </w:rPr>
        <w:t>ú</w:t>
      </w:r>
      <w:r w:rsidR="00BC1E85" w:rsidRPr="00C92752">
        <w:rPr>
          <w:rFonts w:ascii="Arial" w:hAnsi="Arial" w:cs="Arial"/>
        </w:rPr>
        <w:t>nia Paula Soalheiro Menezes</w:t>
      </w:r>
      <w:r w:rsidR="00BC1E85">
        <w:rPr>
          <w:rFonts w:ascii="Arial" w:hAnsi="Arial" w:cs="Arial"/>
        </w:rPr>
        <w:t xml:space="preserve">, </w:t>
      </w:r>
      <w:r w:rsidR="00BC1E85" w:rsidRPr="001854AF">
        <w:rPr>
          <w:rFonts w:ascii="Arial" w:hAnsi="Arial" w:cs="Arial"/>
        </w:rPr>
        <w:t>Márcia Helena Pires Reis, Maria da Conceição de Souza Barbosa e Rosimery Apa</w:t>
      </w:r>
      <w:r w:rsidR="00BC1E85">
        <w:rPr>
          <w:rFonts w:ascii="Arial" w:hAnsi="Arial" w:cs="Arial"/>
        </w:rPr>
        <w:t>recida Inácio de Pinho Procópio</w:t>
      </w:r>
      <w:r w:rsidR="00BC1E85">
        <w:rPr>
          <w:rFonts w:ascii="Arial" w:hAnsi="Arial" w:cs="Arial"/>
        </w:rPr>
        <w:t xml:space="preserve">, </w:t>
      </w:r>
      <w:r w:rsidR="00CE50CC" w:rsidRPr="000D3F30">
        <w:rPr>
          <w:rFonts w:ascii="Arial" w:hAnsi="Arial" w:cs="Arial"/>
          <w:sz w:val="23"/>
          <w:szCs w:val="23"/>
        </w:rPr>
        <w:t>a servidora do Instituto, Fran</w:t>
      </w:r>
      <w:r w:rsidR="00106245" w:rsidRPr="000D3F30">
        <w:rPr>
          <w:rFonts w:ascii="Arial" w:hAnsi="Arial" w:cs="Arial"/>
          <w:sz w:val="23"/>
          <w:szCs w:val="23"/>
        </w:rPr>
        <w:t>cielle Elgita de Oliveira Costa,</w:t>
      </w:r>
      <w:r w:rsidR="00366D81" w:rsidRPr="000D3F30">
        <w:rPr>
          <w:rFonts w:ascii="Arial" w:hAnsi="Arial" w:cs="Arial"/>
          <w:sz w:val="23"/>
          <w:szCs w:val="23"/>
        </w:rPr>
        <w:t xml:space="preserve"> </w:t>
      </w:r>
      <w:r w:rsidR="00B73B37" w:rsidRPr="000D3F30">
        <w:rPr>
          <w:rFonts w:ascii="Arial" w:hAnsi="Arial" w:cs="Arial"/>
          <w:sz w:val="23"/>
          <w:szCs w:val="23"/>
        </w:rPr>
        <w:t xml:space="preserve">Ana e </w:t>
      </w:r>
      <w:r w:rsidR="00781E3C" w:rsidRPr="000D3F30">
        <w:rPr>
          <w:rFonts w:ascii="Arial" w:hAnsi="Arial" w:cs="Arial"/>
          <w:sz w:val="23"/>
          <w:szCs w:val="23"/>
        </w:rPr>
        <w:t>Nahida</w:t>
      </w:r>
      <w:r w:rsidR="00B73B37" w:rsidRPr="000D3F30">
        <w:rPr>
          <w:rFonts w:ascii="Arial" w:hAnsi="Arial" w:cs="Arial"/>
          <w:sz w:val="23"/>
          <w:szCs w:val="23"/>
        </w:rPr>
        <w:t xml:space="preserve"> </w:t>
      </w:r>
      <w:r w:rsidR="00106245" w:rsidRPr="000D3F30">
        <w:rPr>
          <w:rFonts w:ascii="Arial" w:hAnsi="Arial" w:cs="Arial"/>
          <w:sz w:val="23"/>
          <w:szCs w:val="23"/>
        </w:rPr>
        <w:t>representante</w:t>
      </w:r>
      <w:r w:rsidR="00B73B37" w:rsidRPr="000D3F30">
        <w:rPr>
          <w:rFonts w:ascii="Arial" w:hAnsi="Arial" w:cs="Arial"/>
          <w:sz w:val="23"/>
          <w:szCs w:val="23"/>
        </w:rPr>
        <w:t>s</w:t>
      </w:r>
      <w:r w:rsidR="00106245" w:rsidRPr="000D3F30">
        <w:rPr>
          <w:rFonts w:ascii="Arial" w:hAnsi="Arial" w:cs="Arial"/>
          <w:sz w:val="23"/>
          <w:szCs w:val="23"/>
        </w:rPr>
        <w:t xml:space="preserve"> da consultoria financeira Crédito e Mercado e vários </w:t>
      </w:r>
      <w:r w:rsidR="00781E3C" w:rsidRPr="000D3F30">
        <w:rPr>
          <w:rFonts w:ascii="Arial" w:hAnsi="Arial" w:cs="Arial"/>
          <w:sz w:val="23"/>
          <w:szCs w:val="23"/>
        </w:rPr>
        <w:t xml:space="preserve">RPPS´s, </w:t>
      </w:r>
      <w:r w:rsidR="000278A9" w:rsidRPr="000D3F30">
        <w:rPr>
          <w:rFonts w:ascii="Arial" w:hAnsi="Arial" w:cs="Arial"/>
          <w:sz w:val="23"/>
          <w:szCs w:val="23"/>
        </w:rPr>
        <w:t>dos estados de</w:t>
      </w:r>
      <w:r w:rsidR="00781E3C" w:rsidRPr="000D3F30">
        <w:rPr>
          <w:rFonts w:ascii="Arial" w:hAnsi="Arial" w:cs="Arial"/>
          <w:sz w:val="23"/>
          <w:szCs w:val="23"/>
        </w:rPr>
        <w:t xml:space="preserve"> </w:t>
      </w:r>
      <w:r w:rsidR="00106245" w:rsidRPr="000D3F30">
        <w:rPr>
          <w:rFonts w:ascii="Arial" w:hAnsi="Arial" w:cs="Arial"/>
          <w:sz w:val="23"/>
          <w:szCs w:val="23"/>
        </w:rPr>
        <w:t xml:space="preserve">Minas Gerais, São </w:t>
      </w:r>
      <w:r w:rsidR="00B73B37" w:rsidRPr="000D3F30">
        <w:rPr>
          <w:rFonts w:ascii="Arial" w:hAnsi="Arial" w:cs="Arial"/>
          <w:sz w:val="23"/>
          <w:szCs w:val="23"/>
        </w:rPr>
        <w:t>Pa</w:t>
      </w:r>
      <w:r w:rsidR="00106245" w:rsidRPr="000D3F30">
        <w:rPr>
          <w:rFonts w:ascii="Arial" w:hAnsi="Arial" w:cs="Arial"/>
          <w:sz w:val="23"/>
          <w:szCs w:val="23"/>
        </w:rPr>
        <w:t>ulo</w:t>
      </w:r>
      <w:r w:rsidR="00781E3C" w:rsidRPr="000D3F30">
        <w:rPr>
          <w:rFonts w:ascii="Arial" w:hAnsi="Arial" w:cs="Arial"/>
          <w:sz w:val="23"/>
          <w:szCs w:val="23"/>
        </w:rPr>
        <w:t>, Paraná</w:t>
      </w:r>
      <w:r w:rsidR="00AE2C8F" w:rsidRPr="000D3F30">
        <w:rPr>
          <w:rFonts w:ascii="Arial" w:hAnsi="Arial" w:cs="Arial"/>
          <w:sz w:val="23"/>
          <w:szCs w:val="23"/>
        </w:rPr>
        <w:t>,</w:t>
      </w:r>
      <w:r w:rsidR="00106245" w:rsidRPr="000D3F30">
        <w:rPr>
          <w:rFonts w:ascii="Arial" w:hAnsi="Arial" w:cs="Arial"/>
          <w:sz w:val="23"/>
          <w:szCs w:val="23"/>
        </w:rPr>
        <w:t xml:space="preserve"> Rio de Janeiro</w:t>
      </w:r>
      <w:r w:rsidR="00AE2C8F" w:rsidRPr="000D3F30">
        <w:rPr>
          <w:rFonts w:ascii="Arial" w:hAnsi="Arial" w:cs="Arial"/>
          <w:sz w:val="23"/>
          <w:szCs w:val="23"/>
        </w:rPr>
        <w:t xml:space="preserve"> e Mato Grosso do Sul</w:t>
      </w:r>
      <w:r w:rsidR="00106245" w:rsidRPr="000D3F30">
        <w:rPr>
          <w:rFonts w:ascii="Arial" w:hAnsi="Arial" w:cs="Arial"/>
          <w:sz w:val="23"/>
          <w:szCs w:val="23"/>
        </w:rPr>
        <w:t xml:space="preserve">, para uma conversa com </w:t>
      </w:r>
      <w:r w:rsidR="00FD5650" w:rsidRPr="000D3F30">
        <w:rPr>
          <w:rFonts w:ascii="Arial" w:hAnsi="Arial" w:cs="Arial"/>
          <w:sz w:val="23"/>
          <w:szCs w:val="23"/>
        </w:rPr>
        <w:t>Francisco Garcia, representante d</w:t>
      </w:r>
      <w:r w:rsidR="00106245" w:rsidRPr="000D3F30">
        <w:rPr>
          <w:rFonts w:ascii="Arial" w:hAnsi="Arial" w:cs="Arial"/>
          <w:sz w:val="23"/>
          <w:szCs w:val="23"/>
        </w:rPr>
        <w:t>a Zion</w:t>
      </w:r>
      <w:r w:rsidR="000278A9" w:rsidRPr="000D3F30">
        <w:rPr>
          <w:rFonts w:ascii="Arial" w:hAnsi="Arial" w:cs="Arial"/>
          <w:sz w:val="23"/>
          <w:szCs w:val="23"/>
        </w:rPr>
        <w:t xml:space="preserve"> Gest</w:t>
      </w:r>
      <w:r w:rsidR="00FD5650" w:rsidRPr="000D3F30">
        <w:rPr>
          <w:rFonts w:ascii="Arial" w:hAnsi="Arial" w:cs="Arial"/>
          <w:sz w:val="23"/>
          <w:szCs w:val="23"/>
        </w:rPr>
        <w:t>ão de Recursos Ltda</w:t>
      </w:r>
      <w:r w:rsidR="005166B8" w:rsidRPr="000D3F30">
        <w:rPr>
          <w:rFonts w:ascii="Arial" w:hAnsi="Arial" w:cs="Arial"/>
          <w:sz w:val="23"/>
          <w:szCs w:val="23"/>
        </w:rPr>
        <w:t>,</w:t>
      </w:r>
      <w:r w:rsidR="00106245" w:rsidRPr="000D3F30">
        <w:rPr>
          <w:rFonts w:ascii="Arial" w:hAnsi="Arial" w:cs="Arial"/>
          <w:sz w:val="23"/>
          <w:szCs w:val="23"/>
        </w:rPr>
        <w:t xml:space="preserve"> sobre a realidade do fundo C</w:t>
      </w:r>
      <w:r w:rsidR="00535728" w:rsidRPr="000D3F30">
        <w:rPr>
          <w:rFonts w:ascii="Arial" w:hAnsi="Arial" w:cs="Arial"/>
          <w:sz w:val="23"/>
          <w:szCs w:val="23"/>
        </w:rPr>
        <w:t>ARE</w:t>
      </w:r>
      <w:r w:rsidR="00106245" w:rsidRPr="000D3F30">
        <w:rPr>
          <w:rFonts w:ascii="Arial" w:hAnsi="Arial" w:cs="Arial"/>
          <w:sz w:val="23"/>
          <w:szCs w:val="23"/>
        </w:rPr>
        <w:t xml:space="preserve">11. </w:t>
      </w:r>
    </w:p>
    <w:p w14:paraId="5607EF1E" w14:textId="77777777" w:rsidR="000260DE" w:rsidRPr="000D3F30" w:rsidRDefault="00B73B37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Francisco iniciou a reunião já se c</w:t>
      </w:r>
      <w:r w:rsidR="00C81F9B" w:rsidRPr="000D3F30">
        <w:rPr>
          <w:rFonts w:ascii="Arial" w:hAnsi="Arial" w:cs="Arial"/>
          <w:sz w:val="23"/>
          <w:szCs w:val="23"/>
        </w:rPr>
        <w:t xml:space="preserve">olocando </w:t>
      </w:r>
      <w:r w:rsidR="00535728" w:rsidRPr="000D3F30">
        <w:rPr>
          <w:rFonts w:ascii="Arial" w:hAnsi="Arial" w:cs="Arial"/>
          <w:sz w:val="23"/>
          <w:szCs w:val="23"/>
        </w:rPr>
        <w:t>à</w:t>
      </w:r>
      <w:r w:rsidR="00C81F9B" w:rsidRPr="000D3F30">
        <w:rPr>
          <w:rFonts w:ascii="Arial" w:hAnsi="Arial" w:cs="Arial"/>
          <w:sz w:val="23"/>
          <w:szCs w:val="23"/>
        </w:rPr>
        <w:t xml:space="preserve"> disposição para sanar</w:t>
      </w:r>
      <w:r w:rsidRPr="000D3F30">
        <w:rPr>
          <w:rFonts w:ascii="Arial" w:hAnsi="Arial" w:cs="Arial"/>
          <w:sz w:val="23"/>
          <w:szCs w:val="23"/>
        </w:rPr>
        <w:t xml:space="preserve"> todas as </w:t>
      </w:r>
      <w:r w:rsidR="00535728" w:rsidRPr="000D3F30">
        <w:rPr>
          <w:rFonts w:ascii="Arial" w:hAnsi="Arial" w:cs="Arial"/>
          <w:sz w:val="23"/>
          <w:szCs w:val="23"/>
        </w:rPr>
        <w:t>dúvidas</w:t>
      </w:r>
      <w:r w:rsidRPr="000D3F30">
        <w:rPr>
          <w:rFonts w:ascii="Arial" w:hAnsi="Arial" w:cs="Arial"/>
          <w:sz w:val="23"/>
          <w:szCs w:val="23"/>
        </w:rPr>
        <w:t xml:space="preserve"> e responder aos questionamentos</w:t>
      </w:r>
      <w:r w:rsidR="000278A9" w:rsidRPr="000D3F30">
        <w:rPr>
          <w:rFonts w:ascii="Arial" w:hAnsi="Arial" w:cs="Arial"/>
          <w:sz w:val="23"/>
          <w:szCs w:val="23"/>
        </w:rPr>
        <w:t xml:space="preserve"> r</w:t>
      </w:r>
      <w:r w:rsidRPr="000D3F30">
        <w:rPr>
          <w:rFonts w:ascii="Arial" w:hAnsi="Arial" w:cs="Arial"/>
          <w:sz w:val="23"/>
          <w:szCs w:val="23"/>
        </w:rPr>
        <w:t xml:space="preserve">esumindo o </w:t>
      </w:r>
      <w:r w:rsidR="000278A9" w:rsidRPr="000D3F30">
        <w:rPr>
          <w:rFonts w:ascii="Arial" w:hAnsi="Arial" w:cs="Arial"/>
          <w:sz w:val="23"/>
          <w:szCs w:val="23"/>
        </w:rPr>
        <w:t xml:space="preserve">desempenho do </w:t>
      </w:r>
      <w:r w:rsidRPr="000D3F30">
        <w:rPr>
          <w:rFonts w:ascii="Arial" w:hAnsi="Arial" w:cs="Arial"/>
          <w:sz w:val="23"/>
          <w:szCs w:val="23"/>
        </w:rPr>
        <w:t>ano de 2022 e as expectativas para 2023.</w:t>
      </w:r>
    </w:p>
    <w:p w14:paraId="1598846E" w14:textId="3B521E29" w:rsidR="00F970DF" w:rsidRPr="000D3F30" w:rsidRDefault="00153D6F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Houve questionamento</w:t>
      </w:r>
      <w:r w:rsidR="00867387" w:rsidRPr="000D3F30">
        <w:rPr>
          <w:rFonts w:ascii="Arial" w:hAnsi="Arial" w:cs="Arial"/>
          <w:sz w:val="23"/>
          <w:szCs w:val="23"/>
        </w:rPr>
        <w:t xml:space="preserve">s </w:t>
      </w:r>
      <w:r w:rsidR="00D00C39" w:rsidRPr="000D3F30">
        <w:rPr>
          <w:rFonts w:ascii="Arial" w:hAnsi="Arial" w:cs="Arial"/>
          <w:sz w:val="23"/>
          <w:szCs w:val="23"/>
        </w:rPr>
        <w:t xml:space="preserve">dos </w:t>
      </w:r>
      <w:proofErr w:type="spellStart"/>
      <w:r w:rsidR="00D00C39" w:rsidRPr="000D3F30">
        <w:rPr>
          <w:rFonts w:ascii="Arial" w:hAnsi="Arial" w:cs="Arial"/>
          <w:sz w:val="23"/>
          <w:szCs w:val="23"/>
        </w:rPr>
        <w:t>RPP’s</w:t>
      </w:r>
      <w:proofErr w:type="spellEnd"/>
      <w:r w:rsidR="00812AB3" w:rsidRPr="000D3F30">
        <w:rPr>
          <w:rFonts w:ascii="Arial" w:hAnsi="Arial" w:cs="Arial"/>
          <w:sz w:val="23"/>
          <w:szCs w:val="23"/>
        </w:rPr>
        <w:t xml:space="preserve">, </w:t>
      </w:r>
      <w:r w:rsidR="00867387" w:rsidRPr="000D3F30">
        <w:rPr>
          <w:rFonts w:ascii="Arial" w:hAnsi="Arial" w:cs="Arial"/>
          <w:sz w:val="23"/>
          <w:szCs w:val="23"/>
        </w:rPr>
        <w:t xml:space="preserve">tais como: Qual </w:t>
      </w:r>
      <w:r w:rsidR="00B73B37" w:rsidRPr="000D3F30">
        <w:rPr>
          <w:rFonts w:ascii="Arial" w:hAnsi="Arial" w:cs="Arial"/>
          <w:sz w:val="23"/>
          <w:szCs w:val="23"/>
        </w:rPr>
        <w:t xml:space="preserve">a situação do </w:t>
      </w:r>
      <w:r w:rsidR="00F970DF" w:rsidRPr="000D3F30">
        <w:rPr>
          <w:rFonts w:ascii="Arial" w:hAnsi="Arial" w:cs="Arial"/>
          <w:sz w:val="23"/>
          <w:szCs w:val="23"/>
        </w:rPr>
        <w:t>fundo?</w:t>
      </w:r>
      <w:r w:rsidR="00C83E66" w:rsidRPr="000D3F30">
        <w:rPr>
          <w:rFonts w:ascii="Arial" w:hAnsi="Arial" w:cs="Arial"/>
          <w:sz w:val="23"/>
          <w:szCs w:val="23"/>
        </w:rPr>
        <w:t xml:space="preserve"> </w:t>
      </w:r>
      <w:r w:rsidR="00867387" w:rsidRPr="000D3F30">
        <w:rPr>
          <w:rFonts w:ascii="Arial" w:hAnsi="Arial" w:cs="Arial"/>
          <w:sz w:val="23"/>
          <w:szCs w:val="23"/>
        </w:rPr>
        <w:t xml:space="preserve">Alguns </w:t>
      </w:r>
      <w:proofErr w:type="spellStart"/>
      <w:r w:rsidR="00867387" w:rsidRPr="000D3F30">
        <w:rPr>
          <w:rFonts w:ascii="Arial" w:hAnsi="Arial" w:cs="Arial"/>
          <w:sz w:val="23"/>
          <w:szCs w:val="23"/>
        </w:rPr>
        <w:t>RPP’s</w:t>
      </w:r>
      <w:proofErr w:type="spellEnd"/>
      <w:r w:rsidR="00867387" w:rsidRPr="000D3F30">
        <w:rPr>
          <w:rFonts w:ascii="Arial" w:hAnsi="Arial" w:cs="Arial"/>
          <w:sz w:val="23"/>
          <w:szCs w:val="23"/>
        </w:rPr>
        <w:t xml:space="preserve"> estão sendo auditados</w:t>
      </w:r>
      <w:r w:rsidR="00F23C27" w:rsidRPr="000D3F30">
        <w:rPr>
          <w:rFonts w:ascii="Arial" w:hAnsi="Arial" w:cs="Arial"/>
          <w:sz w:val="23"/>
          <w:szCs w:val="23"/>
        </w:rPr>
        <w:t xml:space="preserve"> e fiscalizados pelos órgãos competentes, </w:t>
      </w:r>
      <w:r w:rsidR="00D93545" w:rsidRPr="000D3F30">
        <w:rPr>
          <w:rFonts w:ascii="Arial" w:hAnsi="Arial" w:cs="Arial"/>
          <w:sz w:val="23"/>
          <w:szCs w:val="23"/>
        </w:rPr>
        <w:t xml:space="preserve">como </w:t>
      </w:r>
      <w:r w:rsidR="000278A9" w:rsidRPr="000D3F30">
        <w:rPr>
          <w:rFonts w:ascii="Arial" w:hAnsi="Arial" w:cs="Arial"/>
          <w:sz w:val="23"/>
          <w:szCs w:val="23"/>
        </w:rPr>
        <w:t>SPREV, TCE</w:t>
      </w:r>
      <w:r w:rsidR="00E929DA" w:rsidRPr="000D3F30">
        <w:rPr>
          <w:rFonts w:ascii="Arial" w:hAnsi="Arial" w:cs="Arial"/>
          <w:sz w:val="23"/>
          <w:szCs w:val="23"/>
        </w:rPr>
        <w:t>, MPS</w:t>
      </w:r>
      <w:r w:rsidR="00B73B37" w:rsidRPr="000D3F30">
        <w:rPr>
          <w:rFonts w:ascii="Arial" w:hAnsi="Arial" w:cs="Arial"/>
          <w:sz w:val="23"/>
          <w:szCs w:val="23"/>
        </w:rPr>
        <w:t xml:space="preserve"> </w:t>
      </w:r>
      <w:r w:rsidR="000278A9" w:rsidRPr="000D3F30">
        <w:rPr>
          <w:rFonts w:ascii="Arial" w:hAnsi="Arial" w:cs="Arial"/>
          <w:sz w:val="23"/>
          <w:szCs w:val="23"/>
        </w:rPr>
        <w:t xml:space="preserve">e até </w:t>
      </w:r>
      <w:r w:rsidR="00D93545" w:rsidRPr="000D3F30">
        <w:rPr>
          <w:rFonts w:ascii="Arial" w:hAnsi="Arial" w:cs="Arial"/>
          <w:sz w:val="23"/>
          <w:szCs w:val="23"/>
        </w:rPr>
        <w:t>mesmo a</w:t>
      </w:r>
      <w:r w:rsidR="000278A9" w:rsidRPr="000D3F30">
        <w:rPr>
          <w:rFonts w:ascii="Arial" w:hAnsi="Arial" w:cs="Arial"/>
          <w:sz w:val="23"/>
          <w:szCs w:val="23"/>
        </w:rPr>
        <w:t xml:space="preserve"> PF</w:t>
      </w:r>
      <w:r w:rsidR="000F2724" w:rsidRPr="000D3F30">
        <w:rPr>
          <w:rFonts w:ascii="Arial" w:hAnsi="Arial" w:cs="Arial"/>
          <w:sz w:val="23"/>
          <w:szCs w:val="23"/>
        </w:rPr>
        <w:t xml:space="preserve">, </w:t>
      </w:r>
      <w:r w:rsidR="00CE7965" w:rsidRPr="000D3F30">
        <w:rPr>
          <w:rFonts w:ascii="Arial" w:hAnsi="Arial" w:cs="Arial"/>
          <w:sz w:val="23"/>
          <w:szCs w:val="23"/>
        </w:rPr>
        <w:t>dizendo que foi uma aplicação temerária</w:t>
      </w:r>
      <w:r w:rsidR="00B73B37" w:rsidRPr="000D3F30">
        <w:rPr>
          <w:rFonts w:ascii="Arial" w:hAnsi="Arial" w:cs="Arial"/>
          <w:sz w:val="23"/>
          <w:szCs w:val="23"/>
        </w:rPr>
        <w:t xml:space="preserve">. </w:t>
      </w:r>
      <w:r w:rsidR="005B0282" w:rsidRPr="000D3F30">
        <w:rPr>
          <w:rFonts w:ascii="Arial" w:hAnsi="Arial" w:cs="Arial"/>
          <w:sz w:val="23"/>
          <w:szCs w:val="23"/>
        </w:rPr>
        <w:t>Sendo assim</w:t>
      </w:r>
      <w:r w:rsidR="00C83E66" w:rsidRPr="000D3F30">
        <w:rPr>
          <w:rFonts w:ascii="Arial" w:hAnsi="Arial" w:cs="Arial"/>
          <w:sz w:val="23"/>
          <w:szCs w:val="23"/>
        </w:rPr>
        <w:t>,</w:t>
      </w:r>
      <w:r w:rsidR="006B11E3" w:rsidRPr="000D3F30">
        <w:rPr>
          <w:rFonts w:ascii="Arial" w:hAnsi="Arial" w:cs="Arial"/>
          <w:sz w:val="23"/>
          <w:szCs w:val="23"/>
        </w:rPr>
        <w:t xml:space="preserve"> </w:t>
      </w:r>
      <w:r w:rsidR="00B73B37" w:rsidRPr="000D3F30">
        <w:rPr>
          <w:rFonts w:ascii="Arial" w:hAnsi="Arial" w:cs="Arial"/>
          <w:sz w:val="23"/>
          <w:szCs w:val="23"/>
        </w:rPr>
        <w:t>quais as provid</w:t>
      </w:r>
      <w:r w:rsidR="00812AB3" w:rsidRPr="000D3F30">
        <w:rPr>
          <w:rFonts w:ascii="Arial" w:hAnsi="Arial" w:cs="Arial"/>
          <w:sz w:val="23"/>
          <w:szCs w:val="23"/>
        </w:rPr>
        <w:t>ê</w:t>
      </w:r>
      <w:r w:rsidR="00B73B37" w:rsidRPr="000D3F30">
        <w:rPr>
          <w:rFonts w:ascii="Arial" w:hAnsi="Arial" w:cs="Arial"/>
          <w:sz w:val="23"/>
          <w:szCs w:val="23"/>
        </w:rPr>
        <w:t xml:space="preserve">ncias </w:t>
      </w:r>
      <w:r w:rsidR="005B0282" w:rsidRPr="000D3F30">
        <w:rPr>
          <w:rFonts w:ascii="Arial" w:hAnsi="Arial" w:cs="Arial"/>
          <w:sz w:val="23"/>
          <w:szCs w:val="23"/>
        </w:rPr>
        <w:t xml:space="preserve">que </w:t>
      </w:r>
      <w:r w:rsidR="00B73B37" w:rsidRPr="000D3F30">
        <w:rPr>
          <w:rFonts w:ascii="Arial" w:hAnsi="Arial" w:cs="Arial"/>
          <w:sz w:val="23"/>
          <w:szCs w:val="23"/>
        </w:rPr>
        <w:t xml:space="preserve">os gestores estão </w:t>
      </w:r>
      <w:proofErr w:type="gramStart"/>
      <w:r w:rsidR="007262C7" w:rsidRPr="000D3F30">
        <w:rPr>
          <w:rFonts w:ascii="Arial" w:hAnsi="Arial" w:cs="Arial"/>
          <w:sz w:val="23"/>
          <w:szCs w:val="23"/>
        </w:rPr>
        <w:t>tomando?</w:t>
      </w:r>
      <w:r w:rsidR="006B11E3" w:rsidRPr="000D3F30">
        <w:rPr>
          <w:rFonts w:ascii="Arial" w:hAnsi="Arial" w:cs="Arial"/>
          <w:sz w:val="23"/>
          <w:szCs w:val="23"/>
        </w:rPr>
        <w:t>;</w:t>
      </w:r>
      <w:proofErr w:type="gramEnd"/>
      <w:r w:rsidR="00906835" w:rsidRPr="000D3F30">
        <w:rPr>
          <w:rFonts w:ascii="Arial" w:hAnsi="Arial" w:cs="Arial"/>
          <w:sz w:val="23"/>
          <w:szCs w:val="23"/>
        </w:rPr>
        <w:t xml:space="preserve"> A gestora </w:t>
      </w:r>
      <w:r w:rsidR="00D22576" w:rsidRPr="000D3F30">
        <w:rPr>
          <w:rFonts w:ascii="Arial" w:hAnsi="Arial" w:cs="Arial"/>
          <w:sz w:val="23"/>
          <w:szCs w:val="23"/>
        </w:rPr>
        <w:t xml:space="preserve">está se pronunciando juntamente aos órgãos </w:t>
      </w:r>
      <w:r w:rsidR="00D52F6E" w:rsidRPr="000D3F30">
        <w:rPr>
          <w:rFonts w:ascii="Arial" w:hAnsi="Arial" w:cs="Arial"/>
          <w:sz w:val="23"/>
          <w:szCs w:val="23"/>
        </w:rPr>
        <w:t xml:space="preserve">fiscalizadores?; </w:t>
      </w:r>
      <w:r w:rsidR="007262C7" w:rsidRPr="000D3F30">
        <w:rPr>
          <w:rFonts w:ascii="Arial" w:hAnsi="Arial" w:cs="Arial"/>
          <w:sz w:val="23"/>
          <w:szCs w:val="23"/>
        </w:rPr>
        <w:t xml:space="preserve">Quando o fundo começará a dar </w:t>
      </w:r>
      <w:r w:rsidR="009B2E68" w:rsidRPr="000D3F30">
        <w:rPr>
          <w:rFonts w:ascii="Arial" w:hAnsi="Arial" w:cs="Arial"/>
          <w:sz w:val="23"/>
          <w:szCs w:val="23"/>
        </w:rPr>
        <w:t>retorno?</w:t>
      </w:r>
      <w:r w:rsidR="002706F2" w:rsidRPr="000D3F30">
        <w:rPr>
          <w:rFonts w:ascii="Arial" w:hAnsi="Arial" w:cs="Arial"/>
          <w:sz w:val="23"/>
          <w:szCs w:val="23"/>
        </w:rPr>
        <w:t>;</w:t>
      </w:r>
      <w:r w:rsidR="00253EA5" w:rsidRPr="000D3F30">
        <w:rPr>
          <w:rFonts w:ascii="Arial" w:hAnsi="Arial" w:cs="Arial"/>
          <w:sz w:val="23"/>
          <w:szCs w:val="23"/>
        </w:rPr>
        <w:t xml:space="preserve"> </w:t>
      </w:r>
      <w:r w:rsidR="002C42EB" w:rsidRPr="000D3F30">
        <w:rPr>
          <w:rFonts w:ascii="Arial" w:hAnsi="Arial" w:cs="Arial"/>
          <w:sz w:val="23"/>
          <w:szCs w:val="23"/>
        </w:rPr>
        <w:t>Por que</w:t>
      </w:r>
      <w:r w:rsidR="005C46A4" w:rsidRPr="000D3F30">
        <w:rPr>
          <w:rFonts w:ascii="Arial" w:hAnsi="Arial" w:cs="Arial"/>
          <w:sz w:val="23"/>
          <w:szCs w:val="23"/>
        </w:rPr>
        <w:t xml:space="preserve"> os valores da cota</w:t>
      </w:r>
      <w:r w:rsidR="00B82DE1" w:rsidRPr="000D3F30">
        <w:rPr>
          <w:rFonts w:ascii="Arial" w:hAnsi="Arial" w:cs="Arial"/>
          <w:sz w:val="23"/>
          <w:szCs w:val="23"/>
        </w:rPr>
        <w:t xml:space="preserve"> secundária e a cota patrimonial são </w:t>
      </w:r>
      <w:r w:rsidR="002C42EB" w:rsidRPr="000D3F30">
        <w:rPr>
          <w:rFonts w:ascii="Arial" w:hAnsi="Arial" w:cs="Arial"/>
          <w:sz w:val="23"/>
          <w:szCs w:val="23"/>
        </w:rPr>
        <w:t>diferentes?</w:t>
      </w:r>
      <w:r w:rsidR="002706F2" w:rsidRPr="000D3F30">
        <w:rPr>
          <w:rFonts w:ascii="Arial" w:hAnsi="Arial" w:cs="Arial"/>
          <w:sz w:val="23"/>
          <w:szCs w:val="23"/>
        </w:rPr>
        <w:t xml:space="preserve">; Vocês tem controle de oferta e demanda?; </w:t>
      </w:r>
      <w:r w:rsidR="00D754AC" w:rsidRPr="000D3F30">
        <w:rPr>
          <w:rFonts w:ascii="Arial" w:hAnsi="Arial" w:cs="Arial"/>
          <w:sz w:val="23"/>
          <w:szCs w:val="23"/>
        </w:rPr>
        <w:t xml:space="preserve">Se na data </w:t>
      </w:r>
      <w:r w:rsidR="0088731D" w:rsidRPr="000D3F30">
        <w:rPr>
          <w:rFonts w:ascii="Arial" w:hAnsi="Arial" w:cs="Arial"/>
          <w:sz w:val="23"/>
          <w:szCs w:val="23"/>
        </w:rPr>
        <w:t>da reunião, mais especificamente, no dia 16/03/2022, até</w:t>
      </w:r>
      <w:r w:rsidR="00080065" w:rsidRPr="000D3F30">
        <w:rPr>
          <w:rFonts w:ascii="Arial" w:hAnsi="Arial" w:cs="Arial"/>
          <w:sz w:val="23"/>
          <w:szCs w:val="23"/>
        </w:rPr>
        <w:t xml:space="preserve"> meio dia,</w:t>
      </w:r>
      <w:r w:rsidR="00BF0F22" w:rsidRPr="000D3F30">
        <w:rPr>
          <w:rFonts w:ascii="Arial" w:hAnsi="Arial" w:cs="Arial"/>
          <w:sz w:val="23"/>
          <w:szCs w:val="23"/>
        </w:rPr>
        <w:t xml:space="preserve"> </w:t>
      </w:r>
      <w:r w:rsidR="00080065" w:rsidRPr="000D3F30">
        <w:rPr>
          <w:rFonts w:ascii="Arial" w:hAnsi="Arial" w:cs="Arial"/>
          <w:sz w:val="23"/>
          <w:szCs w:val="23"/>
        </w:rPr>
        <w:t xml:space="preserve">estava sendo negociada R$20.000,00 </w:t>
      </w:r>
      <w:r w:rsidR="00BF0F22" w:rsidRPr="000D3F30">
        <w:rPr>
          <w:rFonts w:ascii="Arial" w:hAnsi="Arial" w:cs="Arial"/>
          <w:sz w:val="23"/>
          <w:szCs w:val="23"/>
        </w:rPr>
        <w:t xml:space="preserve">no fundo. </w:t>
      </w:r>
      <w:r w:rsidR="006D1258" w:rsidRPr="000D3F30">
        <w:rPr>
          <w:rFonts w:ascii="Arial" w:hAnsi="Arial" w:cs="Arial"/>
          <w:sz w:val="23"/>
          <w:szCs w:val="23"/>
        </w:rPr>
        <w:t xml:space="preserve">Por que isso não reflete para nós, no valor da cota </w:t>
      </w:r>
      <w:proofErr w:type="gramStart"/>
      <w:r w:rsidR="007B4BC5" w:rsidRPr="000D3F30">
        <w:rPr>
          <w:rFonts w:ascii="Arial" w:hAnsi="Arial" w:cs="Arial"/>
          <w:sz w:val="23"/>
          <w:szCs w:val="23"/>
        </w:rPr>
        <w:t>secundária?</w:t>
      </w:r>
      <w:r w:rsidR="00F01DA4" w:rsidRPr="000D3F30">
        <w:rPr>
          <w:rFonts w:ascii="Arial" w:hAnsi="Arial" w:cs="Arial"/>
          <w:sz w:val="23"/>
          <w:szCs w:val="23"/>
        </w:rPr>
        <w:t>;</w:t>
      </w:r>
      <w:proofErr w:type="gramEnd"/>
      <w:r w:rsidR="000C4CF9" w:rsidRPr="000D3F30">
        <w:rPr>
          <w:rFonts w:ascii="Arial" w:hAnsi="Arial" w:cs="Arial"/>
          <w:sz w:val="23"/>
          <w:szCs w:val="23"/>
        </w:rPr>
        <w:t xml:space="preserve"> Nós temos medo de zerar a posição</w:t>
      </w:r>
      <w:r w:rsidR="00920840" w:rsidRPr="000D3F30">
        <w:rPr>
          <w:rFonts w:ascii="Arial" w:hAnsi="Arial" w:cs="Arial"/>
          <w:sz w:val="23"/>
          <w:szCs w:val="23"/>
        </w:rPr>
        <w:t xml:space="preserve"> e como ficaríamos?; </w:t>
      </w:r>
      <w:r w:rsidR="00552A63" w:rsidRPr="000D3F30">
        <w:rPr>
          <w:rFonts w:ascii="Arial" w:hAnsi="Arial" w:cs="Arial"/>
          <w:sz w:val="23"/>
          <w:szCs w:val="23"/>
        </w:rPr>
        <w:t xml:space="preserve">O fundo está fechado para resgate?; </w:t>
      </w:r>
      <w:r w:rsidR="00A92E3A" w:rsidRPr="000D3F30">
        <w:rPr>
          <w:rFonts w:ascii="Arial" w:hAnsi="Arial" w:cs="Arial"/>
          <w:sz w:val="23"/>
          <w:szCs w:val="23"/>
        </w:rPr>
        <w:t>Esse momento é oportuno para saída do fundo?</w:t>
      </w:r>
      <w:r w:rsidR="00635862" w:rsidRPr="000D3F30">
        <w:rPr>
          <w:rFonts w:ascii="Arial" w:hAnsi="Arial" w:cs="Arial"/>
          <w:sz w:val="23"/>
          <w:szCs w:val="23"/>
        </w:rPr>
        <w:t>.</w:t>
      </w:r>
    </w:p>
    <w:p w14:paraId="2A6E9D39" w14:textId="77777777" w:rsidR="00BC1E85" w:rsidRDefault="00BC1E85" w:rsidP="001956B1">
      <w:pPr>
        <w:jc w:val="both"/>
        <w:rPr>
          <w:rFonts w:ascii="Arial" w:hAnsi="Arial" w:cs="Arial"/>
          <w:sz w:val="23"/>
          <w:szCs w:val="23"/>
        </w:rPr>
      </w:pPr>
    </w:p>
    <w:p w14:paraId="08B0A307" w14:textId="326D6955" w:rsidR="00635862" w:rsidRPr="000D3F30" w:rsidRDefault="00793D89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Seguindo a linha de questionamentos, Franciso se </w:t>
      </w:r>
      <w:r w:rsidR="00A65304" w:rsidRPr="000D3F30">
        <w:rPr>
          <w:rFonts w:ascii="Arial" w:hAnsi="Arial" w:cs="Arial"/>
          <w:sz w:val="23"/>
          <w:szCs w:val="23"/>
        </w:rPr>
        <w:t>posicionou no que tange a sua alçada, expli</w:t>
      </w:r>
      <w:r w:rsidR="00CE30FB" w:rsidRPr="000D3F30">
        <w:rPr>
          <w:rFonts w:ascii="Arial" w:hAnsi="Arial" w:cs="Arial"/>
          <w:sz w:val="23"/>
          <w:szCs w:val="23"/>
        </w:rPr>
        <w:t>cando os apontamentos</w:t>
      </w:r>
      <w:r w:rsidR="00BF7E0D" w:rsidRPr="000D3F30">
        <w:rPr>
          <w:rFonts w:ascii="Arial" w:hAnsi="Arial" w:cs="Arial"/>
          <w:sz w:val="23"/>
          <w:szCs w:val="23"/>
        </w:rPr>
        <w:t xml:space="preserve"> e </w:t>
      </w:r>
      <w:r w:rsidR="002E7BF1" w:rsidRPr="000D3F30">
        <w:rPr>
          <w:rFonts w:ascii="Arial" w:hAnsi="Arial" w:cs="Arial"/>
          <w:sz w:val="23"/>
          <w:szCs w:val="23"/>
        </w:rPr>
        <w:t>preocupações</w:t>
      </w:r>
      <w:r w:rsidR="00CE30FB" w:rsidRPr="000D3F30">
        <w:rPr>
          <w:rFonts w:ascii="Arial" w:hAnsi="Arial" w:cs="Arial"/>
          <w:sz w:val="23"/>
          <w:szCs w:val="23"/>
        </w:rPr>
        <w:t xml:space="preserve"> de </w:t>
      </w:r>
      <w:r w:rsidR="002E7BF1" w:rsidRPr="000D3F30">
        <w:rPr>
          <w:rFonts w:ascii="Arial" w:hAnsi="Arial" w:cs="Arial"/>
          <w:sz w:val="23"/>
          <w:szCs w:val="23"/>
        </w:rPr>
        <w:t>todos os presentes</w:t>
      </w:r>
      <w:r w:rsidR="00CE30FB" w:rsidRPr="000D3F30">
        <w:rPr>
          <w:rFonts w:ascii="Arial" w:hAnsi="Arial" w:cs="Arial"/>
          <w:sz w:val="23"/>
          <w:szCs w:val="23"/>
        </w:rPr>
        <w:t>.</w:t>
      </w:r>
    </w:p>
    <w:p w14:paraId="1A7DD043" w14:textId="67FAE3D5" w:rsidR="002B71C8" w:rsidRPr="000D3F30" w:rsidRDefault="00B73B37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Francisco disse que até o momento o fundo não foi questionado</w:t>
      </w:r>
      <w:r w:rsidR="00490E76" w:rsidRPr="000D3F30">
        <w:rPr>
          <w:rFonts w:ascii="Arial" w:hAnsi="Arial" w:cs="Arial"/>
          <w:sz w:val="23"/>
          <w:szCs w:val="23"/>
        </w:rPr>
        <w:t>, indiciado ou citado</w:t>
      </w:r>
      <w:r w:rsidR="001773D3" w:rsidRPr="000D3F30">
        <w:rPr>
          <w:rFonts w:ascii="Arial" w:hAnsi="Arial" w:cs="Arial"/>
          <w:sz w:val="23"/>
          <w:szCs w:val="23"/>
        </w:rPr>
        <w:t xml:space="preserve"> e</w:t>
      </w:r>
      <w:r w:rsidRPr="000D3F30">
        <w:rPr>
          <w:rFonts w:ascii="Arial" w:hAnsi="Arial" w:cs="Arial"/>
          <w:sz w:val="23"/>
          <w:szCs w:val="23"/>
        </w:rPr>
        <w:t xml:space="preserve"> que constantemente é auditado sem nenhum problema</w:t>
      </w:r>
      <w:r w:rsidR="00517FC3" w:rsidRPr="000D3F30">
        <w:rPr>
          <w:rFonts w:ascii="Arial" w:hAnsi="Arial" w:cs="Arial"/>
          <w:sz w:val="23"/>
          <w:szCs w:val="23"/>
        </w:rPr>
        <w:t xml:space="preserve">. </w:t>
      </w:r>
      <w:r w:rsidR="0031261A" w:rsidRPr="000D3F30">
        <w:rPr>
          <w:rFonts w:ascii="Arial" w:hAnsi="Arial" w:cs="Arial"/>
          <w:sz w:val="23"/>
          <w:szCs w:val="23"/>
        </w:rPr>
        <w:t>O fundo fez investimentos de forma correta</w:t>
      </w:r>
      <w:r w:rsidR="003471BF" w:rsidRPr="000D3F30">
        <w:rPr>
          <w:rFonts w:ascii="Arial" w:hAnsi="Arial" w:cs="Arial"/>
          <w:sz w:val="23"/>
          <w:szCs w:val="23"/>
        </w:rPr>
        <w:t>, de acordo com a política de investimentos tracejada</w:t>
      </w:r>
      <w:r w:rsidR="00F14A5F" w:rsidRPr="000D3F30">
        <w:rPr>
          <w:rFonts w:ascii="Arial" w:hAnsi="Arial" w:cs="Arial"/>
          <w:sz w:val="23"/>
          <w:szCs w:val="23"/>
        </w:rPr>
        <w:t xml:space="preserve">. </w:t>
      </w:r>
      <w:r w:rsidR="00517FC3" w:rsidRPr="000D3F30">
        <w:rPr>
          <w:rFonts w:ascii="Arial" w:hAnsi="Arial" w:cs="Arial"/>
          <w:sz w:val="23"/>
          <w:szCs w:val="23"/>
        </w:rPr>
        <w:t>A</w:t>
      </w:r>
      <w:r w:rsidR="00B4729A" w:rsidRPr="000D3F30">
        <w:rPr>
          <w:rFonts w:ascii="Arial" w:hAnsi="Arial" w:cs="Arial"/>
          <w:sz w:val="23"/>
          <w:szCs w:val="23"/>
        </w:rPr>
        <w:t xml:space="preserve">s </w:t>
      </w:r>
      <w:proofErr w:type="spellStart"/>
      <w:r w:rsidR="00B4729A" w:rsidRPr="000D3F30">
        <w:rPr>
          <w:rFonts w:ascii="Arial" w:hAnsi="Arial" w:cs="Arial"/>
          <w:sz w:val="23"/>
          <w:szCs w:val="23"/>
        </w:rPr>
        <w:t>DF</w:t>
      </w:r>
      <w:r w:rsidR="00517FC3" w:rsidRPr="000D3F30">
        <w:rPr>
          <w:rFonts w:ascii="Arial" w:hAnsi="Arial" w:cs="Arial"/>
          <w:sz w:val="23"/>
          <w:szCs w:val="23"/>
        </w:rPr>
        <w:t>’s</w:t>
      </w:r>
      <w:proofErr w:type="spellEnd"/>
      <w:r w:rsidR="00B4729A" w:rsidRPr="000D3F30">
        <w:rPr>
          <w:rFonts w:ascii="Arial" w:hAnsi="Arial" w:cs="Arial"/>
          <w:sz w:val="23"/>
          <w:szCs w:val="23"/>
        </w:rPr>
        <w:t xml:space="preserve"> do fundo são todas auditadas</w:t>
      </w:r>
      <w:r w:rsidR="002B71C8" w:rsidRPr="000D3F30">
        <w:rPr>
          <w:rFonts w:ascii="Arial" w:hAnsi="Arial" w:cs="Arial"/>
          <w:sz w:val="23"/>
          <w:szCs w:val="23"/>
        </w:rPr>
        <w:t xml:space="preserve"> sem nenhum tipo de ressalva.</w:t>
      </w:r>
      <w:r w:rsidR="00D309B6" w:rsidRPr="000D3F30">
        <w:rPr>
          <w:rFonts w:ascii="Arial" w:hAnsi="Arial" w:cs="Arial"/>
          <w:sz w:val="23"/>
          <w:szCs w:val="23"/>
        </w:rPr>
        <w:t xml:space="preserve"> Hoje, com as investidas no</w:t>
      </w:r>
      <w:r w:rsidR="007B38D6" w:rsidRPr="000D3F30">
        <w:rPr>
          <w:rFonts w:ascii="Arial" w:hAnsi="Arial" w:cs="Arial"/>
          <w:sz w:val="23"/>
          <w:szCs w:val="23"/>
        </w:rPr>
        <w:t xml:space="preserve"> fundo, tem como maior ativo a Cortel</w:t>
      </w:r>
      <w:r w:rsidR="005B399C" w:rsidRPr="000D3F30">
        <w:rPr>
          <w:rFonts w:ascii="Arial" w:hAnsi="Arial" w:cs="Arial"/>
          <w:sz w:val="23"/>
          <w:szCs w:val="23"/>
        </w:rPr>
        <w:t xml:space="preserve">, </w:t>
      </w:r>
      <w:r w:rsidR="00E60B78" w:rsidRPr="000D3F30">
        <w:rPr>
          <w:rFonts w:ascii="Arial" w:hAnsi="Arial" w:cs="Arial"/>
          <w:sz w:val="23"/>
          <w:szCs w:val="23"/>
        </w:rPr>
        <w:t xml:space="preserve">e ela é auditada por uma </w:t>
      </w:r>
      <w:r w:rsidR="00B81259" w:rsidRPr="000D3F30">
        <w:rPr>
          <w:rFonts w:ascii="Arial" w:hAnsi="Arial" w:cs="Arial"/>
          <w:i/>
          <w:iCs/>
          <w:sz w:val="23"/>
          <w:szCs w:val="23"/>
        </w:rPr>
        <w:t>Big Four</w:t>
      </w:r>
      <w:r w:rsidR="007C7E79" w:rsidRPr="000D3F30">
        <w:rPr>
          <w:rFonts w:ascii="Arial" w:hAnsi="Arial" w:cs="Arial"/>
          <w:sz w:val="23"/>
          <w:szCs w:val="23"/>
        </w:rPr>
        <w:t>, uma das auditorias mais respeitas do Brasil, chamada BDO.</w:t>
      </w:r>
    </w:p>
    <w:p w14:paraId="68751BCC" w14:textId="590563D0" w:rsidR="002364C4" w:rsidRPr="000D3F30" w:rsidRDefault="00D7445E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Recentemente,</w:t>
      </w:r>
      <w:r w:rsidR="00CD6756" w:rsidRPr="000D3F30">
        <w:rPr>
          <w:rFonts w:ascii="Arial" w:hAnsi="Arial" w:cs="Arial"/>
          <w:sz w:val="23"/>
          <w:szCs w:val="23"/>
        </w:rPr>
        <w:t xml:space="preserve"> em agosto de 2022,</w:t>
      </w:r>
      <w:r w:rsidR="00803DC7" w:rsidRPr="000D3F30">
        <w:rPr>
          <w:rFonts w:ascii="Arial" w:hAnsi="Arial" w:cs="Arial"/>
          <w:sz w:val="23"/>
          <w:szCs w:val="23"/>
        </w:rPr>
        <w:t xml:space="preserve"> </w:t>
      </w:r>
      <w:r w:rsidR="00902FDA" w:rsidRPr="000D3F30">
        <w:rPr>
          <w:rFonts w:ascii="Arial" w:hAnsi="Arial" w:cs="Arial"/>
          <w:sz w:val="23"/>
          <w:szCs w:val="23"/>
        </w:rPr>
        <w:t>a Cortel</w:t>
      </w:r>
      <w:r w:rsidR="007E0F2B" w:rsidRPr="000D3F30">
        <w:rPr>
          <w:rFonts w:ascii="Arial" w:hAnsi="Arial" w:cs="Arial"/>
          <w:sz w:val="23"/>
          <w:szCs w:val="23"/>
        </w:rPr>
        <w:t>, líder do consórcio de</w:t>
      </w:r>
      <w:r w:rsidR="004C321E" w:rsidRPr="000D3F30">
        <w:rPr>
          <w:rFonts w:ascii="Arial" w:hAnsi="Arial" w:cs="Arial"/>
          <w:sz w:val="23"/>
          <w:szCs w:val="23"/>
        </w:rPr>
        <w:t xml:space="preserve"> São Paulo,</w:t>
      </w:r>
      <w:r w:rsidR="00902FDA" w:rsidRPr="000D3F30">
        <w:rPr>
          <w:rFonts w:ascii="Arial" w:hAnsi="Arial" w:cs="Arial"/>
          <w:sz w:val="23"/>
          <w:szCs w:val="23"/>
        </w:rPr>
        <w:t xml:space="preserve"> </w:t>
      </w:r>
      <w:r w:rsidR="00533C05" w:rsidRPr="000D3F30">
        <w:rPr>
          <w:rFonts w:ascii="Arial" w:hAnsi="Arial" w:cs="Arial"/>
          <w:sz w:val="23"/>
          <w:szCs w:val="23"/>
        </w:rPr>
        <w:t>ganhou</w:t>
      </w:r>
      <w:r w:rsidR="00B73B37" w:rsidRPr="000D3F30">
        <w:rPr>
          <w:rFonts w:ascii="Arial" w:hAnsi="Arial" w:cs="Arial"/>
          <w:sz w:val="23"/>
          <w:szCs w:val="23"/>
        </w:rPr>
        <w:t xml:space="preserve"> a concessão dos sepultamentos em São Paulo</w:t>
      </w:r>
      <w:r w:rsidR="009506F2" w:rsidRPr="000D3F30">
        <w:rPr>
          <w:rFonts w:ascii="Arial" w:hAnsi="Arial" w:cs="Arial"/>
          <w:sz w:val="23"/>
          <w:szCs w:val="23"/>
        </w:rPr>
        <w:t xml:space="preserve"> e a pos</w:t>
      </w:r>
      <w:r w:rsidR="00804717" w:rsidRPr="000D3F30">
        <w:rPr>
          <w:rFonts w:ascii="Arial" w:hAnsi="Arial" w:cs="Arial"/>
          <w:sz w:val="23"/>
          <w:szCs w:val="23"/>
        </w:rPr>
        <w:t>se da operação concretizou</w:t>
      </w:r>
      <w:r w:rsidR="00D11C98" w:rsidRPr="000D3F30">
        <w:rPr>
          <w:rFonts w:ascii="Arial" w:hAnsi="Arial" w:cs="Arial"/>
          <w:sz w:val="23"/>
          <w:szCs w:val="23"/>
        </w:rPr>
        <w:t xml:space="preserve"> 100% agora em fevereiro de 2023.</w:t>
      </w:r>
      <w:r w:rsidR="003B2054" w:rsidRPr="000D3F30">
        <w:rPr>
          <w:rFonts w:ascii="Arial" w:hAnsi="Arial" w:cs="Arial"/>
          <w:sz w:val="23"/>
          <w:szCs w:val="23"/>
        </w:rPr>
        <w:t xml:space="preserve"> </w:t>
      </w:r>
      <w:r w:rsidR="00C54988" w:rsidRPr="000D3F30">
        <w:rPr>
          <w:rFonts w:ascii="Arial" w:hAnsi="Arial" w:cs="Arial"/>
          <w:sz w:val="23"/>
          <w:szCs w:val="23"/>
        </w:rPr>
        <w:t>Com isso, exigiu</w:t>
      </w:r>
      <w:r w:rsidR="003B2054" w:rsidRPr="000D3F30">
        <w:rPr>
          <w:rFonts w:ascii="Arial" w:hAnsi="Arial" w:cs="Arial"/>
          <w:sz w:val="23"/>
          <w:szCs w:val="23"/>
        </w:rPr>
        <w:t xml:space="preserve"> um nível de </w:t>
      </w:r>
      <w:r w:rsidR="00B67D87" w:rsidRPr="000D3F30">
        <w:rPr>
          <w:rFonts w:ascii="Arial" w:hAnsi="Arial" w:cs="Arial"/>
          <w:sz w:val="23"/>
          <w:szCs w:val="23"/>
        </w:rPr>
        <w:t>diligência</w:t>
      </w:r>
      <w:r w:rsidR="002364C4" w:rsidRPr="000D3F30">
        <w:rPr>
          <w:rFonts w:ascii="Arial" w:hAnsi="Arial" w:cs="Arial"/>
          <w:sz w:val="23"/>
          <w:szCs w:val="23"/>
        </w:rPr>
        <w:t xml:space="preserve"> tanto das investidas quanto da gestora quem gerencia o fundo. </w:t>
      </w:r>
      <w:r w:rsidR="001163D9" w:rsidRPr="000D3F30">
        <w:rPr>
          <w:rFonts w:ascii="Arial" w:hAnsi="Arial" w:cs="Arial"/>
          <w:sz w:val="23"/>
          <w:szCs w:val="23"/>
        </w:rPr>
        <w:t>Quem entrou com o processo licitatório foi a Cortel</w:t>
      </w:r>
      <w:r w:rsidR="009802A5" w:rsidRPr="000D3F30">
        <w:rPr>
          <w:rFonts w:ascii="Arial" w:hAnsi="Arial" w:cs="Arial"/>
          <w:sz w:val="23"/>
          <w:szCs w:val="23"/>
        </w:rPr>
        <w:t xml:space="preserve"> e não o CARE11, até mesmo porque o fundo</w:t>
      </w:r>
      <w:r w:rsidR="002302C1" w:rsidRPr="000D3F30">
        <w:rPr>
          <w:rFonts w:ascii="Arial" w:hAnsi="Arial" w:cs="Arial"/>
          <w:sz w:val="23"/>
          <w:szCs w:val="23"/>
        </w:rPr>
        <w:t xml:space="preserve"> </w:t>
      </w:r>
      <w:r w:rsidR="00E137AC" w:rsidRPr="000D3F30">
        <w:rPr>
          <w:rFonts w:ascii="Arial" w:hAnsi="Arial" w:cs="Arial"/>
          <w:sz w:val="23"/>
          <w:szCs w:val="23"/>
        </w:rPr>
        <w:t>não fez a captação e não poderia estar colocando um dinheiro</w:t>
      </w:r>
      <w:r w:rsidR="002302C1" w:rsidRPr="000D3F30">
        <w:rPr>
          <w:rFonts w:ascii="Arial" w:hAnsi="Arial" w:cs="Arial"/>
          <w:sz w:val="23"/>
          <w:szCs w:val="23"/>
        </w:rPr>
        <w:t xml:space="preserve">, e se fosse isso, </w:t>
      </w:r>
      <w:r w:rsidR="003A1FAB" w:rsidRPr="000D3F30">
        <w:rPr>
          <w:rFonts w:ascii="Arial" w:hAnsi="Arial" w:cs="Arial"/>
          <w:sz w:val="23"/>
          <w:szCs w:val="23"/>
        </w:rPr>
        <w:t>o fundo</w:t>
      </w:r>
      <w:r w:rsidR="002302C1" w:rsidRPr="000D3F30">
        <w:rPr>
          <w:rFonts w:ascii="Arial" w:hAnsi="Arial" w:cs="Arial"/>
          <w:sz w:val="23"/>
          <w:szCs w:val="23"/>
        </w:rPr>
        <w:t xml:space="preserve"> teria que ter </w:t>
      </w:r>
      <w:r w:rsidR="00B428FA" w:rsidRPr="000D3F30">
        <w:rPr>
          <w:rFonts w:ascii="Arial" w:hAnsi="Arial" w:cs="Arial"/>
          <w:sz w:val="23"/>
          <w:szCs w:val="23"/>
        </w:rPr>
        <w:t xml:space="preserve">um </w:t>
      </w:r>
      <w:r w:rsidR="002302C1" w:rsidRPr="000D3F30">
        <w:rPr>
          <w:rFonts w:ascii="Arial" w:hAnsi="Arial" w:cs="Arial"/>
          <w:sz w:val="23"/>
          <w:szCs w:val="23"/>
        </w:rPr>
        <w:t xml:space="preserve">outro processo. </w:t>
      </w:r>
      <w:r w:rsidR="002364C4" w:rsidRPr="000D3F30">
        <w:rPr>
          <w:rFonts w:ascii="Arial" w:hAnsi="Arial" w:cs="Arial"/>
          <w:sz w:val="23"/>
          <w:szCs w:val="23"/>
        </w:rPr>
        <w:t>Sendo assim,</w:t>
      </w:r>
      <w:r w:rsidR="00B73B37" w:rsidRPr="000D3F30">
        <w:rPr>
          <w:rFonts w:ascii="Arial" w:hAnsi="Arial" w:cs="Arial"/>
          <w:sz w:val="23"/>
          <w:szCs w:val="23"/>
        </w:rPr>
        <w:t xml:space="preserve"> </w:t>
      </w:r>
      <w:r w:rsidR="00407C08" w:rsidRPr="000D3F30">
        <w:rPr>
          <w:rFonts w:ascii="Arial" w:hAnsi="Arial" w:cs="Arial"/>
          <w:sz w:val="23"/>
          <w:szCs w:val="23"/>
        </w:rPr>
        <w:t>a gestora</w:t>
      </w:r>
      <w:r w:rsidR="00FF500A" w:rsidRPr="000D3F30">
        <w:rPr>
          <w:rFonts w:ascii="Arial" w:hAnsi="Arial" w:cs="Arial"/>
          <w:sz w:val="23"/>
          <w:szCs w:val="23"/>
        </w:rPr>
        <w:t xml:space="preserve"> </w:t>
      </w:r>
      <w:r w:rsidR="006E0FFE" w:rsidRPr="000D3F30">
        <w:rPr>
          <w:rFonts w:ascii="Arial" w:hAnsi="Arial" w:cs="Arial"/>
          <w:sz w:val="23"/>
          <w:szCs w:val="23"/>
        </w:rPr>
        <w:t>encara como uma vitória e</w:t>
      </w:r>
      <w:r w:rsidR="00B73B37" w:rsidRPr="000D3F30">
        <w:rPr>
          <w:rFonts w:ascii="Arial" w:hAnsi="Arial" w:cs="Arial"/>
          <w:sz w:val="23"/>
          <w:szCs w:val="23"/>
        </w:rPr>
        <w:t xml:space="preserve"> está muito tranquil</w:t>
      </w:r>
      <w:r w:rsidR="00407C08" w:rsidRPr="000D3F30">
        <w:rPr>
          <w:rFonts w:ascii="Arial" w:hAnsi="Arial" w:cs="Arial"/>
          <w:sz w:val="23"/>
          <w:szCs w:val="23"/>
        </w:rPr>
        <w:t>a</w:t>
      </w:r>
      <w:r w:rsidR="00B73B37" w:rsidRPr="000D3F30">
        <w:rPr>
          <w:rFonts w:ascii="Arial" w:hAnsi="Arial" w:cs="Arial"/>
          <w:sz w:val="23"/>
          <w:szCs w:val="23"/>
        </w:rPr>
        <w:t xml:space="preserve"> em </w:t>
      </w:r>
      <w:r w:rsidR="000A2F78" w:rsidRPr="000D3F30">
        <w:rPr>
          <w:rFonts w:ascii="Arial" w:hAnsi="Arial" w:cs="Arial"/>
          <w:sz w:val="23"/>
          <w:szCs w:val="23"/>
        </w:rPr>
        <w:t>responder qualquer pergunta</w:t>
      </w:r>
      <w:r w:rsidR="000278A9" w:rsidRPr="000D3F30">
        <w:rPr>
          <w:rFonts w:ascii="Arial" w:hAnsi="Arial" w:cs="Arial"/>
          <w:sz w:val="23"/>
          <w:szCs w:val="23"/>
        </w:rPr>
        <w:t>.</w:t>
      </w:r>
      <w:r w:rsidR="000A2F78" w:rsidRPr="000D3F30">
        <w:rPr>
          <w:rFonts w:ascii="Arial" w:hAnsi="Arial" w:cs="Arial"/>
          <w:sz w:val="23"/>
          <w:szCs w:val="23"/>
        </w:rPr>
        <w:t xml:space="preserve"> </w:t>
      </w:r>
    </w:p>
    <w:p w14:paraId="1B1D8C05" w14:textId="1FB17EEF" w:rsidR="00C312CE" w:rsidRPr="000D3F30" w:rsidRDefault="00FA2A7F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A </w:t>
      </w:r>
      <w:r w:rsidR="002A2D73" w:rsidRPr="000D3F30">
        <w:rPr>
          <w:rFonts w:ascii="Arial" w:hAnsi="Arial" w:cs="Arial"/>
          <w:sz w:val="23"/>
          <w:szCs w:val="23"/>
        </w:rPr>
        <w:t>tese d</w:t>
      </w:r>
      <w:r w:rsidR="00E13BA8" w:rsidRPr="000D3F30">
        <w:rPr>
          <w:rFonts w:ascii="Arial" w:hAnsi="Arial" w:cs="Arial"/>
          <w:sz w:val="23"/>
          <w:szCs w:val="23"/>
        </w:rPr>
        <w:t>o fundo é de longo prazo, onde apresenta um período de investimento</w:t>
      </w:r>
      <w:r w:rsidR="00C312CE" w:rsidRPr="000D3F30">
        <w:rPr>
          <w:rFonts w:ascii="Arial" w:hAnsi="Arial" w:cs="Arial"/>
          <w:sz w:val="23"/>
          <w:szCs w:val="23"/>
        </w:rPr>
        <w:t>, um período de maturação e um período de desinvestimento.</w:t>
      </w:r>
    </w:p>
    <w:p w14:paraId="137E96DF" w14:textId="3B590FC3" w:rsidR="00C8634D" w:rsidRPr="000D3F30" w:rsidRDefault="005B7CE8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Segundo o representante </w:t>
      </w:r>
      <w:r w:rsidR="00BF041E" w:rsidRPr="000D3F30">
        <w:rPr>
          <w:rFonts w:ascii="Arial" w:hAnsi="Arial" w:cs="Arial"/>
          <w:sz w:val="23"/>
          <w:szCs w:val="23"/>
        </w:rPr>
        <w:t>da Zion, o patrimônio do fundo vem apreciando ano após ano</w:t>
      </w:r>
      <w:r w:rsidR="00AD7009" w:rsidRPr="000D3F30">
        <w:rPr>
          <w:rFonts w:ascii="Arial" w:hAnsi="Arial" w:cs="Arial"/>
          <w:sz w:val="23"/>
          <w:szCs w:val="23"/>
        </w:rPr>
        <w:t>.</w:t>
      </w:r>
      <w:r w:rsidR="00E831DD" w:rsidRPr="000D3F30">
        <w:rPr>
          <w:rFonts w:ascii="Arial" w:hAnsi="Arial" w:cs="Arial"/>
          <w:sz w:val="23"/>
          <w:szCs w:val="23"/>
        </w:rPr>
        <w:t xml:space="preserve"> Concordou que d</w:t>
      </w:r>
      <w:r w:rsidR="00AD7009" w:rsidRPr="000D3F30">
        <w:rPr>
          <w:rFonts w:ascii="Arial" w:hAnsi="Arial" w:cs="Arial"/>
          <w:sz w:val="23"/>
          <w:szCs w:val="23"/>
        </w:rPr>
        <w:t>e fato, a cota no mercado secundário ela não está</w:t>
      </w:r>
      <w:r w:rsidR="00E831DD" w:rsidRPr="000D3F30">
        <w:rPr>
          <w:rFonts w:ascii="Arial" w:hAnsi="Arial" w:cs="Arial"/>
          <w:sz w:val="23"/>
          <w:szCs w:val="23"/>
        </w:rPr>
        <w:t xml:space="preserve"> respondendo com o </w:t>
      </w:r>
      <w:r w:rsidR="005B5218" w:rsidRPr="000D3F30">
        <w:rPr>
          <w:rFonts w:ascii="Arial" w:hAnsi="Arial" w:cs="Arial"/>
          <w:sz w:val="23"/>
          <w:szCs w:val="23"/>
        </w:rPr>
        <w:t>patrimônio, pois na sua visão são questões mercadológicas</w:t>
      </w:r>
      <w:r w:rsidR="00456F38" w:rsidRPr="000D3F30">
        <w:rPr>
          <w:rFonts w:ascii="Arial" w:hAnsi="Arial" w:cs="Arial"/>
          <w:sz w:val="23"/>
          <w:szCs w:val="23"/>
        </w:rPr>
        <w:t>.</w:t>
      </w:r>
      <w:r w:rsidR="00C8634D" w:rsidRPr="000D3F30">
        <w:rPr>
          <w:rFonts w:ascii="Arial" w:hAnsi="Arial" w:cs="Arial"/>
          <w:sz w:val="23"/>
          <w:szCs w:val="23"/>
        </w:rPr>
        <w:t xml:space="preserve"> </w:t>
      </w:r>
    </w:p>
    <w:p w14:paraId="1DA0F1E5" w14:textId="17572204" w:rsidR="00252FB1" w:rsidRPr="000D3F30" w:rsidRDefault="00456F38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Trazendo para um lado mais otimista, </w:t>
      </w:r>
      <w:r w:rsidR="00D840ED" w:rsidRPr="000D3F30">
        <w:rPr>
          <w:rFonts w:ascii="Arial" w:hAnsi="Arial" w:cs="Arial"/>
          <w:sz w:val="23"/>
          <w:szCs w:val="23"/>
        </w:rPr>
        <w:t>a gestora acredita muito no trabalho que está sendo feito</w:t>
      </w:r>
      <w:r w:rsidR="009627C1" w:rsidRPr="000D3F30">
        <w:rPr>
          <w:rFonts w:ascii="Arial" w:hAnsi="Arial" w:cs="Arial"/>
          <w:sz w:val="23"/>
          <w:szCs w:val="23"/>
        </w:rPr>
        <w:t xml:space="preserve"> e </w:t>
      </w:r>
      <w:r w:rsidR="000A2F78" w:rsidRPr="000D3F30">
        <w:rPr>
          <w:rFonts w:ascii="Arial" w:hAnsi="Arial" w:cs="Arial"/>
          <w:sz w:val="23"/>
          <w:szCs w:val="23"/>
        </w:rPr>
        <w:t xml:space="preserve">que </w:t>
      </w:r>
      <w:r w:rsidR="009A6ACA" w:rsidRPr="000D3F30">
        <w:rPr>
          <w:rFonts w:ascii="Arial" w:hAnsi="Arial" w:cs="Arial"/>
          <w:sz w:val="23"/>
          <w:szCs w:val="23"/>
        </w:rPr>
        <w:t xml:space="preserve">com </w:t>
      </w:r>
      <w:r w:rsidR="000A2F78" w:rsidRPr="000D3F30">
        <w:rPr>
          <w:rFonts w:ascii="Arial" w:hAnsi="Arial" w:cs="Arial"/>
          <w:sz w:val="23"/>
          <w:szCs w:val="23"/>
        </w:rPr>
        <w:t>o processo de licitação</w:t>
      </w:r>
      <w:r w:rsidR="00A77146" w:rsidRPr="000D3F30">
        <w:rPr>
          <w:rFonts w:ascii="Arial" w:hAnsi="Arial" w:cs="Arial"/>
          <w:sz w:val="23"/>
          <w:szCs w:val="23"/>
        </w:rPr>
        <w:t>, a</w:t>
      </w:r>
      <w:r w:rsidR="002E5882" w:rsidRPr="000D3F30">
        <w:rPr>
          <w:rFonts w:ascii="Arial" w:hAnsi="Arial" w:cs="Arial"/>
          <w:sz w:val="23"/>
          <w:szCs w:val="23"/>
        </w:rPr>
        <w:t xml:space="preserve">s expectativas </w:t>
      </w:r>
      <w:r w:rsidR="00A54C46" w:rsidRPr="000D3F30">
        <w:rPr>
          <w:rFonts w:ascii="Arial" w:hAnsi="Arial" w:cs="Arial"/>
          <w:sz w:val="23"/>
          <w:szCs w:val="23"/>
        </w:rPr>
        <w:t>são muito altas com relação ao retorno</w:t>
      </w:r>
      <w:r w:rsidR="0042539F" w:rsidRPr="000D3F30">
        <w:rPr>
          <w:rFonts w:ascii="Arial" w:hAnsi="Arial" w:cs="Arial"/>
          <w:sz w:val="23"/>
          <w:szCs w:val="23"/>
        </w:rPr>
        <w:t xml:space="preserve"> que vai gerar </w:t>
      </w:r>
      <w:r w:rsidR="00F42CDC" w:rsidRPr="000D3F30">
        <w:rPr>
          <w:rFonts w:ascii="Arial" w:hAnsi="Arial" w:cs="Arial"/>
          <w:sz w:val="23"/>
          <w:szCs w:val="23"/>
        </w:rPr>
        <w:t>para</w:t>
      </w:r>
      <w:r w:rsidR="000F629C" w:rsidRPr="000D3F30">
        <w:rPr>
          <w:rFonts w:ascii="Arial" w:hAnsi="Arial" w:cs="Arial"/>
          <w:sz w:val="23"/>
          <w:szCs w:val="23"/>
        </w:rPr>
        <w:t xml:space="preserve"> </w:t>
      </w:r>
      <w:r w:rsidR="00F42CDC" w:rsidRPr="000D3F30">
        <w:rPr>
          <w:rFonts w:ascii="Arial" w:hAnsi="Arial" w:cs="Arial"/>
          <w:sz w:val="23"/>
          <w:szCs w:val="23"/>
        </w:rPr>
        <w:t xml:space="preserve">a Cortel e consequentemente </w:t>
      </w:r>
      <w:r w:rsidR="00C81F9B" w:rsidRPr="000D3F30">
        <w:rPr>
          <w:rFonts w:ascii="Arial" w:hAnsi="Arial" w:cs="Arial"/>
          <w:sz w:val="23"/>
          <w:szCs w:val="23"/>
        </w:rPr>
        <w:t xml:space="preserve">para </w:t>
      </w:r>
      <w:r w:rsidR="00F42CDC" w:rsidRPr="000D3F30">
        <w:rPr>
          <w:rFonts w:ascii="Arial" w:hAnsi="Arial" w:cs="Arial"/>
          <w:sz w:val="23"/>
          <w:szCs w:val="23"/>
        </w:rPr>
        <w:t>o fundo C</w:t>
      </w:r>
      <w:r w:rsidR="00092BC3" w:rsidRPr="000D3F30">
        <w:rPr>
          <w:rFonts w:ascii="Arial" w:hAnsi="Arial" w:cs="Arial"/>
          <w:sz w:val="23"/>
          <w:szCs w:val="23"/>
        </w:rPr>
        <w:t>ARE</w:t>
      </w:r>
      <w:r w:rsidR="00F42CDC" w:rsidRPr="000D3F30">
        <w:rPr>
          <w:rFonts w:ascii="Arial" w:hAnsi="Arial" w:cs="Arial"/>
          <w:sz w:val="23"/>
          <w:szCs w:val="23"/>
        </w:rPr>
        <w:t>11</w:t>
      </w:r>
      <w:r w:rsidR="008A2F7D" w:rsidRPr="000D3F30">
        <w:rPr>
          <w:rFonts w:ascii="Arial" w:hAnsi="Arial" w:cs="Arial"/>
          <w:sz w:val="23"/>
          <w:szCs w:val="23"/>
        </w:rPr>
        <w:t>, t</w:t>
      </w:r>
      <w:r w:rsidR="0042539F" w:rsidRPr="000D3F30">
        <w:rPr>
          <w:rFonts w:ascii="Arial" w:hAnsi="Arial" w:cs="Arial"/>
          <w:sz w:val="23"/>
          <w:szCs w:val="23"/>
        </w:rPr>
        <w:t>anto em patrimônio</w:t>
      </w:r>
      <w:r w:rsidR="00292D6B" w:rsidRPr="000D3F30">
        <w:rPr>
          <w:rFonts w:ascii="Arial" w:hAnsi="Arial" w:cs="Arial"/>
          <w:sz w:val="23"/>
          <w:szCs w:val="23"/>
        </w:rPr>
        <w:t xml:space="preserve"> quanto em um aumento no pagamento de dividendos.</w:t>
      </w:r>
      <w:r w:rsidR="004736AD" w:rsidRPr="000D3F30">
        <w:rPr>
          <w:rFonts w:ascii="Arial" w:hAnsi="Arial" w:cs="Arial"/>
          <w:sz w:val="23"/>
          <w:szCs w:val="23"/>
        </w:rPr>
        <w:t xml:space="preserve"> </w:t>
      </w:r>
      <w:r w:rsidR="007615A5" w:rsidRPr="000D3F30">
        <w:rPr>
          <w:rFonts w:ascii="Arial" w:hAnsi="Arial" w:cs="Arial"/>
          <w:sz w:val="23"/>
          <w:szCs w:val="23"/>
        </w:rPr>
        <w:t>Acredita</w:t>
      </w:r>
      <w:r w:rsidR="003A2AD1" w:rsidRPr="000D3F30">
        <w:rPr>
          <w:rFonts w:ascii="Arial" w:hAnsi="Arial" w:cs="Arial"/>
          <w:sz w:val="23"/>
          <w:szCs w:val="23"/>
        </w:rPr>
        <w:t>-se</w:t>
      </w:r>
      <w:r w:rsidR="007615A5" w:rsidRPr="000D3F30">
        <w:rPr>
          <w:rFonts w:ascii="Arial" w:hAnsi="Arial" w:cs="Arial"/>
          <w:sz w:val="23"/>
          <w:szCs w:val="23"/>
        </w:rPr>
        <w:t xml:space="preserve"> que daqui </w:t>
      </w:r>
      <w:r w:rsidR="006226E8" w:rsidRPr="000D3F30">
        <w:rPr>
          <w:rFonts w:ascii="Arial" w:hAnsi="Arial" w:cs="Arial"/>
          <w:sz w:val="23"/>
          <w:szCs w:val="23"/>
        </w:rPr>
        <w:t>para a</w:t>
      </w:r>
      <w:r w:rsidR="007615A5" w:rsidRPr="000D3F30">
        <w:rPr>
          <w:rFonts w:ascii="Arial" w:hAnsi="Arial" w:cs="Arial"/>
          <w:sz w:val="23"/>
          <w:szCs w:val="23"/>
        </w:rPr>
        <w:t xml:space="preserve"> frente</w:t>
      </w:r>
      <w:r w:rsidR="00C66BDD" w:rsidRPr="000D3F30">
        <w:rPr>
          <w:rFonts w:ascii="Arial" w:hAnsi="Arial" w:cs="Arial"/>
          <w:sz w:val="23"/>
          <w:szCs w:val="23"/>
        </w:rPr>
        <w:t>, aquele</w:t>
      </w:r>
      <w:r w:rsidR="00B10CF4" w:rsidRPr="000D3F30">
        <w:rPr>
          <w:rFonts w:ascii="Arial" w:hAnsi="Arial" w:cs="Arial"/>
          <w:sz w:val="23"/>
          <w:szCs w:val="23"/>
        </w:rPr>
        <w:t xml:space="preserve"> </w:t>
      </w:r>
      <w:r w:rsidR="007615A5" w:rsidRPr="000D3F30">
        <w:rPr>
          <w:rFonts w:ascii="Arial" w:hAnsi="Arial" w:cs="Arial"/>
          <w:sz w:val="23"/>
          <w:szCs w:val="23"/>
        </w:rPr>
        <w:t>momento de</w:t>
      </w:r>
      <w:r w:rsidR="00704848" w:rsidRPr="000D3F30">
        <w:rPr>
          <w:rFonts w:ascii="Arial" w:hAnsi="Arial" w:cs="Arial"/>
          <w:sz w:val="23"/>
          <w:szCs w:val="23"/>
        </w:rPr>
        <w:t xml:space="preserve"> investimento, de compra, de</w:t>
      </w:r>
      <w:r w:rsidR="007615A5" w:rsidRPr="000D3F30">
        <w:rPr>
          <w:rFonts w:ascii="Arial" w:hAnsi="Arial" w:cs="Arial"/>
          <w:sz w:val="23"/>
          <w:szCs w:val="23"/>
        </w:rPr>
        <w:t xml:space="preserve"> crescimento </w:t>
      </w:r>
      <w:r w:rsidR="00C6642A" w:rsidRPr="000D3F30">
        <w:rPr>
          <w:rFonts w:ascii="Arial" w:hAnsi="Arial" w:cs="Arial"/>
          <w:sz w:val="23"/>
          <w:szCs w:val="23"/>
        </w:rPr>
        <w:t>que teve nos últimos anos</w:t>
      </w:r>
      <w:r w:rsidR="007615A5" w:rsidRPr="000D3F30">
        <w:rPr>
          <w:rFonts w:ascii="Arial" w:hAnsi="Arial" w:cs="Arial"/>
          <w:sz w:val="23"/>
          <w:szCs w:val="23"/>
        </w:rPr>
        <w:t xml:space="preserve"> se</w:t>
      </w:r>
      <w:r w:rsidR="00C81F9B" w:rsidRPr="000D3F30">
        <w:rPr>
          <w:rFonts w:ascii="Arial" w:hAnsi="Arial" w:cs="Arial"/>
          <w:sz w:val="23"/>
          <w:szCs w:val="23"/>
        </w:rPr>
        <w:t xml:space="preserve"> encerr</w:t>
      </w:r>
      <w:r w:rsidR="00C6642A" w:rsidRPr="000D3F30">
        <w:rPr>
          <w:rFonts w:ascii="Arial" w:hAnsi="Arial" w:cs="Arial"/>
          <w:sz w:val="23"/>
          <w:szCs w:val="23"/>
        </w:rPr>
        <w:t>ou</w:t>
      </w:r>
      <w:r w:rsidR="00C81F9B" w:rsidRPr="000D3F30">
        <w:rPr>
          <w:rFonts w:ascii="Arial" w:hAnsi="Arial" w:cs="Arial"/>
          <w:sz w:val="23"/>
          <w:szCs w:val="23"/>
        </w:rPr>
        <w:t xml:space="preserve"> e</w:t>
      </w:r>
      <w:r w:rsidR="00821613" w:rsidRPr="000D3F30">
        <w:rPr>
          <w:rFonts w:ascii="Arial" w:hAnsi="Arial" w:cs="Arial"/>
          <w:sz w:val="23"/>
          <w:szCs w:val="23"/>
        </w:rPr>
        <w:t xml:space="preserve"> se</w:t>
      </w:r>
      <w:r w:rsidR="00C81F9B" w:rsidRPr="000D3F30">
        <w:rPr>
          <w:rFonts w:ascii="Arial" w:hAnsi="Arial" w:cs="Arial"/>
          <w:sz w:val="23"/>
          <w:szCs w:val="23"/>
        </w:rPr>
        <w:t xml:space="preserve"> inicia </w:t>
      </w:r>
      <w:r w:rsidR="00885B56" w:rsidRPr="000D3F30">
        <w:rPr>
          <w:rFonts w:ascii="Arial" w:hAnsi="Arial" w:cs="Arial"/>
          <w:sz w:val="23"/>
          <w:szCs w:val="23"/>
        </w:rPr>
        <w:t>a fase</w:t>
      </w:r>
      <w:r w:rsidR="00C81F9B" w:rsidRPr="000D3F30">
        <w:rPr>
          <w:rFonts w:ascii="Arial" w:hAnsi="Arial" w:cs="Arial"/>
          <w:sz w:val="23"/>
          <w:szCs w:val="23"/>
        </w:rPr>
        <w:t xml:space="preserve"> de </w:t>
      </w:r>
      <w:r w:rsidR="00495546" w:rsidRPr="000D3F30">
        <w:rPr>
          <w:rFonts w:ascii="Arial" w:hAnsi="Arial" w:cs="Arial"/>
          <w:sz w:val="23"/>
          <w:szCs w:val="23"/>
        </w:rPr>
        <w:t xml:space="preserve">desinvestir e </w:t>
      </w:r>
      <w:r w:rsidR="007615A5" w:rsidRPr="000D3F30">
        <w:rPr>
          <w:rFonts w:ascii="Arial" w:hAnsi="Arial" w:cs="Arial"/>
          <w:sz w:val="23"/>
          <w:szCs w:val="23"/>
        </w:rPr>
        <w:t>colher os frutos, d</w:t>
      </w:r>
      <w:r w:rsidR="00C81F9B" w:rsidRPr="000D3F30">
        <w:rPr>
          <w:rFonts w:ascii="Arial" w:hAnsi="Arial" w:cs="Arial"/>
          <w:sz w:val="23"/>
          <w:szCs w:val="23"/>
        </w:rPr>
        <w:t>e</w:t>
      </w:r>
      <w:r w:rsidR="007615A5" w:rsidRPr="000D3F30">
        <w:rPr>
          <w:rFonts w:ascii="Arial" w:hAnsi="Arial" w:cs="Arial"/>
          <w:sz w:val="23"/>
          <w:szCs w:val="23"/>
        </w:rPr>
        <w:t xml:space="preserve"> realizar resultados nos próximos anos. </w:t>
      </w:r>
      <w:r w:rsidR="00E659D6" w:rsidRPr="000D3F30">
        <w:rPr>
          <w:rFonts w:ascii="Arial" w:hAnsi="Arial" w:cs="Arial"/>
          <w:sz w:val="23"/>
          <w:szCs w:val="23"/>
        </w:rPr>
        <w:t xml:space="preserve">Na sua visão, </w:t>
      </w:r>
      <w:r w:rsidR="00072CE9" w:rsidRPr="000D3F30">
        <w:rPr>
          <w:rFonts w:ascii="Arial" w:hAnsi="Arial" w:cs="Arial"/>
          <w:sz w:val="23"/>
          <w:szCs w:val="23"/>
        </w:rPr>
        <w:t xml:space="preserve">falando um pouquinho do que </w:t>
      </w:r>
      <w:r w:rsidR="00730A7E" w:rsidRPr="000D3F30">
        <w:rPr>
          <w:rFonts w:ascii="Arial" w:hAnsi="Arial" w:cs="Arial"/>
          <w:sz w:val="23"/>
          <w:szCs w:val="23"/>
        </w:rPr>
        <w:t>s</w:t>
      </w:r>
      <w:r w:rsidR="00072CE9" w:rsidRPr="000D3F30">
        <w:rPr>
          <w:rFonts w:ascii="Arial" w:hAnsi="Arial" w:cs="Arial"/>
          <w:sz w:val="23"/>
          <w:szCs w:val="23"/>
        </w:rPr>
        <w:t xml:space="preserve">e imagina de retorno, São Paulo é um divisor de águas para o mercado que está se consolidando, que é o mercado </w:t>
      </w:r>
      <w:r w:rsidR="008A18D2" w:rsidRPr="000D3F30">
        <w:rPr>
          <w:rFonts w:ascii="Arial" w:hAnsi="Arial" w:cs="Arial"/>
          <w:i/>
          <w:iCs/>
          <w:sz w:val="23"/>
          <w:szCs w:val="23"/>
        </w:rPr>
        <w:t>Death Care</w:t>
      </w:r>
      <w:r w:rsidR="00072CE9" w:rsidRPr="000D3F30">
        <w:rPr>
          <w:rFonts w:ascii="Arial" w:hAnsi="Arial" w:cs="Arial"/>
          <w:sz w:val="23"/>
          <w:szCs w:val="23"/>
        </w:rPr>
        <w:t>, Cortel, e consequentemente, os investidores que estão nele</w:t>
      </w:r>
      <w:r w:rsidR="00DF7F64" w:rsidRPr="000D3F30">
        <w:rPr>
          <w:rFonts w:ascii="Arial" w:hAnsi="Arial" w:cs="Arial"/>
          <w:sz w:val="23"/>
          <w:szCs w:val="23"/>
        </w:rPr>
        <w:t>.</w:t>
      </w:r>
    </w:p>
    <w:p w14:paraId="0249AC28" w14:textId="39950F6E" w:rsidR="007C1EAD" w:rsidRPr="000D3F30" w:rsidRDefault="009A2821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Há </w:t>
      </w:r>
      <w:r w:rsidR="00E60E11" w:rsidRPr="000D3F30">
        <w:rPr>
          <w:rFonts w:ascii="Arial" w:hAnsi="Arial" w:cs="Arial"/>
          <w:sz w:val="23"/>
          <w:szCs w:val="23"/>
        </w:rPr>
        <w:t>esperanças</w:t>
      </w:r>
      <w:r w:rsidR="007B738E" w:rsidRPr="000D3F30">
        <w:rPr>
          <w:rFonts w:ascii="Arial" w:hAnsi="Arial" w:cs="Arial"/>
          <w:sz w:val="23"/>
          <w:szCs w:val="23"/>
        </w:rPr>
        <w:t xml:space="preserve"> da Zion</w:t>
      </w:r>
      <w:r w:rsidR="00D75BF5" w:rsidRPr="000D3F30">
        <w:rPr>
          <w:rFonts w:ascii="Arial" w:hAnsi="Arial" w:cs="Arial"/>
          <w:sz w:val="23"/>
          <w:szCs w:val="23"/>
        </w:rPr>
        <w:t>,</w:t>
      </w:r>
      <w:r w:rsidRPr="000D3F30">
        <w:rPr>
          <w:rFonts w:ascii="Arial" w:hAnsi="Arial" w:cs="Arial"/>
          <w:sz w:val="23"/>
          <w:szCs w:val="23"/>
        </w:rPr>
        <w:t xml:space="preserve"> de que </w:t>
      </w:r>
      <w:r w:rsidR="00A4645F" w:rsidRPr="000D3F30">
        <w:rPr>
          <w:rFonts w:ascii="Arial" w:hAnsi="Arial" w:cs="Arial"/>
          <w:sz w:val="23"/>
          <w:szCs w:val="23"/>
        </w:rPr>
        <w:t>a cota no mercado secundário</w:t>
      </w:r>
      <w:r w:rsidR="00FA021A" w:rsidRPr="000D3F30">
        <w:rPr>
          <w:rFonts w:ascii="Arial" w:hAnsi="Arial" w:cs="Arial"/>
          <w:sz w:val="23"/>
          <w:szCs w:val="23"/>
        </w:rPr>
        <w:t xml:space="preserve"> vai se apreciar</w:t>
      </w:r>
      <w:r w:rsidR="00DD46CE" w:rsidRPr="000D3F30">
        <w:rPr>
          <w:rFonts w:ascii="Arial" w:hAnsi="Arial" w:cs="Arial"/>
          <w:sz w:val="23"/>
          <w:szCs w:val="23"/>
        </w:rPr>
        <w:t xml:space="preserve"> e</w:t>
      </w:r>
      <w:r w:rsidR="00A4645F" w:rsidRPr="000D3F30">
        <w:rPr>
          <w:rFonts w:ascii="Arial" w:hAnsi="Arial" w:cs="Arial"/>
          <w:sz w:val="23"/>
          <w:szCs w:val="23"/>
        </w:rPr>
        <w:t xml:space="preserve"> chegue muito mais próximo</w:t>
      </w:r>
      <w:r w:rsidR="00616BB9" w:rsidRPr="000D3F30">
        <w:rPr>
          <w:rFonts w:ascii="Arial" w:hAnsi="Arial" w:cs="Arial"/>
          <w:sz w:val="23"/>
          <w:szCs w:val="23"/>
        </w:rPr>
        <w:t xml:space="preserve"> do patrimônio</w:t>
      </w:r>
      <w:r w:rsidR="00FB3B44" w:rsidRPr="000D3F30">
        <w:rPr>
          <w:rFonts w:ascii="Arial" w:hAnsi="Arial" w:cs="Arial"/>
          <w:sz w:val="23"/>
          <w:szCs w:val="23"/>
        </w:rPr>
        <w:t>.</w:t>
      </w:r>
      <w:r w:rsidR="00616BB9" w:rsidRPr="000D3F30">
        <w:rPr>
          <w:rFonts w:ascii="Arial" w:hAnsi="Arial" w:cs="Arial"/>
          <w:sz w:val="23"/>
          <w:szCs w:val="23"/>
        </w:rPr>
        <w:t xml:space="preserve"> </w:t>
      </w:r>
      <w:r w:rsidR="00FB3B44" w:rsidRPr="000D3F30">
        <w:rPr>
          <w:rFonts w:ascii="Arial" w:hAnsi="Arial" w:cs="Arial"/>
          <w:sz w:val="23"/>
          <w:szCs w:val="23"/>
        </w:rPr>
        <w:t>H</w:t>
      </w:r>
      <w:r w:rsidR="00616BB9" w:rsidRPr="000D3F30">
        <w:rPr>
          <w:rFonts w:ascii="Arial" w:hAnsi="Arial" w:cs="Arial"/>
          <w:sz w:val="23"/>
          <w:szCs w:val="23"/>
        </w:rPr>
        <w:t xml:space="preserve">oje </w:t>
      </w:r>
      <w:r w:rsidR="00FB3B44" w:rsidRPr="000D3F30">
        <w:rPr>
          <w:rFonts w:ascii="Arial" w:hAnsi="Arial" w:cs="Arial"/>
          <w:sz w:val="23"/>
          <w:szCs w:val="23"/>
        </w:rPr>
        <w:t xml:space="preserve">a cota patrimonial </w:t>
      </w:r>
      <w:r w:rsidR="00616BB9" w:rsidRPr="000D3F30">
        <w:rPr>
          <w:rFonts w:ascii="Arial" w:hAnsi="Arial" w:cs="Arial"/>
          <w:sz w:val="23"/>
          <w:szCs w:val="23"/>
        </w:rPr>
        <w:t xml:space="preserve">está em torno de </w:t>
      </w:r>
      <w:r w:rsidR="00FA021A" w:rsidRPr="000D3F30">
        <w:rPr>
          <w:rFonts w:ascii="Arial" w:hAnsi="Arial" w:cs="Arial"/>
          <w:sz w:val="23"/>
          <w:szCs w:val="23"/>
        </w:rPr>
        <w:t>R</w:t>
      </w:r>
      <w:r w:rsidR="00616BB9" w:rsidRPr="000D3F30">
        <w:rPr>
          <w:rFonts w:ascii="Arial" w:hAnsi="Arial" w:cs="Arial"/>
          <w:sz w:val="23"/>
          <w:szCs w:val="23"/>
        </w:rPr>
        <w:t>$</w:t>
      </w:r>
      <w:r w:rsidR="00FA021A" w:rsidRPr="000D3F30">
        <w:rPr>
          <w:rFonts w:ascii="Arial" w:hAnsi="Arial" w:cs="Arial"/>
          <w:sz w:val="23"/>
          <w:szCs w:val="23"/>
        </w:rPr>
        <w:t xml:space="preserve"> </w:t>
      </w:r>
      <w:r w:rsidR="00616BB9" w:rsidRPr="000D3F30">
        <w:rPr>
          <w:rFonts w:ascii="Arial" w:hAnsi="Arial" w:cs="Arial"/>
          <w:sz w:val="23"/>
          <w:szCs w:val="23"/>
        </w:rPr>
        <w:t>8,20</w:t>
      </w:r>
      <w:r w:rsidR="00935D82" w:rsidRPr="000D3F30">
        <w:rPr>
          <w:rFonts w:ascii="Arial" w:hAnsi="Arial" w:cs="Arial"/>
          <w:sz w:val="23"/>
          <w:szCs w:val="23"/>
        </w:rPr>
        <w:t xml:space="preserve"> </w:t>
      </w:r>
      <w:r w:rsidR="00B84CD0" w:rsidRPr="000D3F30">
        <w:rPr>
          <w:rFonts w:ascii="Arial" w:hAnsi="Arial" w:cs="Arial"/>
          <w:sz w:val="23"/>
          <w:szCs w:val="23"/>
        </w:rPr>
        <w:t xml:space="preserve">negociada </w:t>
      </w:r>
      <w:r w:rsidR="00935D82" w:rsidRPr="000D3F30">
        <w:rPr>
          <w:rFonts w:ascii="Arial" w:hAnsi="Arial" w:cs="Arial"/>
          <w:sz w:val="23"/>
          <w:szCs w:val="23"/>
        </w:rPr>
        <w:t>a R$ 2,20</w:t>
      </w:r>
      <w:r w:rsidR="00FE616B" w:rsidRPr="000D3F30">
        <w:rPr>
          <w:rFonts w:ascii="Arial" w:hAnsi="Arial" w:cs="Arial"/>
          <w:sz w:val="23"/>
          <w:szCs w:val="23"/>
        </w:rPr>
        <w:t xml:space="preserve"> no mercado secundário.</w:t>
      </w:r>
      <w:r w:rsidR="00D75BF5" w:rsidRPr="000D3F30">
        <w:rPr>
          <w:rFonts w:ascii="Arial" w:hAnsi="Arial" w:cs="Arial"/>
          <w:sz w:val="23"/>
          <w:szCs w:val="23"/>
        </w:rPr>
        <w:t xml:space="preserve"> </w:t>
      </w:r>
      <w:r w:rsidR="00540A28" w:rsidRPr="000D3F30">
        <w:rPr>
          <w:rFonts w:ascii="Arial" w:hAnsi="Arial" w:cs="Arial"/>
          <w:sz w:val="23"/>
          <w:szCs w:val="23"/>
        </w:rPr>
        <w:t xml:space="preserve">Hoje </w:t>
      </w:r>
      <w:r w:rsidR="004A5DAF" w:rsidRPr="000D3F30">
        <w:rPr>
          <w:rFonts w:ascii="Arial" w:hAnsi="Arial" w:cs="Arial"/>
          <w:sz w:val="23"/>
          <w:szCs w:val="23"/>
        </w:rPr>
        <w:t>tem muito mais pessoa física investindo no fundo e ess</w:t>
      </w:r>
      <w:r w:rsidR="00EF10A8" w:rsidRPr="000D3F30">
        <w:rPr>
          <w:rFonts w:ascii="Arial" w:hAnsi="Arial" w:cs="Arial"/>
          <w:sz w:val="23"/>
          <w:szCs w:val="23"/>
        </w:rPr>
        <w:t>es investidores teve a capacidade de comprar e vender</w:t>
      </w:r>
      <w:r w:rsidR="0071343A" w:rsidRPr="000D3F30">
        <w:rPr>
          <w:rFonts w:ascii="Arial" w:hAnsi="Arial" w:cs="Arial"/>
          <w:sz w:val="23"/>
          <w:szCs w:val="23"/>
        </w:rPr>
        <w:t>.</w:t>
      </w:r>
      <w:r w:rsidR="001A565F" w:rsidRPr="000D3F30">
        <w:rPr>
          <w:rFonts w:ascii="Arial" w:hAnsi="Arial" w:cs="Arial"/>
          <w:sz w:val="23"/>
          <w:szCs w:val="23"/>
        </w:rPr>
        <w:t xml:space="preserve"> </w:t>
      </w:r>
      <w:r w:rsidR="0071343A" w:rsidRPr="000D3F30">
        <w:rPr>
          <w:rFonts w:ascii="Arial" w:hAnsi="Arial" w:cs="Arial"/>
          <w:sz w:val="23"/>
          <w:szCs w:val="23"/>
        </w:rPr>
        <w:t>I</w:t>
      </w:r>
      <w:r w:rsidR="001A565F" w:rsidRPr="000D3F30">
        <w:rPr>
          <w:rFonts w:ascii="Arial" w:hAnsi="Arial" w:cs="Arial"/>
          <w:sz w:val="23"/>
          <w:szCs w:val="23"/>
        </w:rPr>
        <w:t>ndo por essa linha</w:t>
      </w:r>
      <w:r w:rsidR="00A32C85" w:rsidRPr="000D3F30">
        <w:rPr>
          <w:rFonts w:ascii="Arial" w:hAnsi="Arial" w:cs="Arial"/>
          <w:sz w:val="23"/>
          <w:szCs w:val="23"/>
        </w:rPr>
        <w:t>,</w:t>
      </w:r>
      <w:r w:rsidR="001A565F" w:rsidRPr="000D3F30">
        <w:rPr>
          <w:rFonts w:ascii="Arial" w:hAnsi="Arial" w:cs="Arial"/>
          <w:sz w:val="23"/>
          <w:szCs w:val="23"/>
        </w:rPr>
        <w:t xml:space="preserve"> </w:t>
      </w:r>
      <w:r w:rsidR="00A32C85" w:rsidRPr="000D3F30">
        <w:rPr>
          <w:rFonts w:ascii="Arial" w:hAnsi="Arial" w:cs="Arial"/>
          <w:sz w:val="23"/>
          <w:szCs w:val="23"/>
        </w:rPr>
        <w:t xml:space="preserve">refletiu muito </w:t>
      </w:r>
      <w:r w:rsidR="00DD397C" w:rsidRPr="000D3F30">
        <w:rPr>
          <w:rFonts w:ascii="Arial" w:hAnsi="Arial" w:cs="Arial"/>
          <w:sz w:val="23"/>
          <w:szCs w:val="23"/>
        </w:rPr>
        <w:t>em sua</w:t>
      </w:r>
      <w:r w:rsidR="00A32C85" w:rsidRPr="000D3F30">
        <w:rPr>
          <w:rFonts w:ascii="Arial" w:hAnsi="Arial" w:cs="Arial"/>
          <w:sz w:val="23"/>
          <w:szCs w:val="23"/>
        </w:rPr>
        <w:t xml:space="preserve"> oscilação</w:t>
      </w:r>
      <w:r w:rsidR="00F3101B" w:rsidRPr="000D3F30">
        <w:rPr>
          <w:rFonts w:ascii="Arial" w:hAnsi="Arial" w:cs="Arial"/>
          <w:sz w:val="23"/>
          <w:szCs w:val="23"/>
        </w:rPr>
        <w:t xml:space="preserve"> </w:t>
      </w:r>
      <w:r w:rsidR="00853B53" w:rsidRPr="000D3F30">
        <w:rPr>
          <w:rFonts w:ascii="Arial" w:hAnsi="Arial" w:cs="Arial"/>
          <w:sz w:val="23"/>
          <w:szCs w:val="23"/>
        </w:rPr>
        <w:t>das cotas</w:t>
      </w:r>
      <w:r w:rsidR="001A565F" w:rsidRPr="000D3F30">
        <w:rPr>
          <w:rFonts w:ascii="Arial" w:hAnsi="Arial" w:cs="Arial"/>
          <w:sz w:val="23"/>
          <w:szCs w:val="23"/>
        </w:rPr>
        <w:t>.</w:t>
      </w:r>
      <w:r w:rsidR="0024205C" w:rsidRPr="000D3F30">
        <w:rPr>
          <w:rFonts w:ascii="Arial" w:hAnsi="Arial" w:cs="Arial"/>
          <w:sz w:val="23"/>
          <w:szCs w:val="23"/>
        </w:rPr>
        <w:t xml:space="preserve"> Com o projeto maior, há expectativas</w:t>
      </w:r>
      <w:r w:rsidR="00464A14" w:rsidRPr="000D3F30">
        <w:rPr>
          <w:rFonts w:ascii="Arial" w:hAnsi="Arial" w:cs="Arial"/>
          <w:sz w:val="23"/>
          <w:szCs w:val="23"/>
        </w:rPr>
        <w:t xml:space="preserve"> que consiga de fato ter uma calmaria e uma volatilidade menor</w:t>
      </w:r>
      <w:r w:rsidR="007000E1" w:rsidRPr="000D3F30">
        <w:rPr>
          <w:rFonts w:ascii="Arial" w:hAnsi="Arial" w:cs="Arial"/>
          <w:sz w:val="23"/>
          <w:szCs w:val="23"/>
        </w:rPr>
        <w:t xml:space="preserve"> e que comece a entrar nos trilhos e que essa </w:t>
      </w:r>
      <w:r w:rsidR="006F4206" w:rsidRPr="000D3F30">
        <w:rPr>
          <w:rFonts w:ascii="Arial" w:hAnsi="Arial" w:cs="Arial"/>
          <w:sz w:val="23"/>
          <w:szCs w:val="23"/>
        </w:rPr>
        <w:t>cota volte</w:t>
      </w:r>
      <w:r w:rsidR="00042829" w:rsidRPr="000D3F30">
        <w:rPr>
          <w:rFonts w:ascii="Arial" w:hAnsi="Arial" w:cs="Arial"/>
          <w:sz w:val="23"/>
          <w:szCs w:val="23"/>
        </w:rPr>
        <w:t xml:space="preserve"> a apreciar e distribuir dividendos.</w:t>
      </w:r>
    </w:p>
    <w:p w14:paraId="753A5DB1" w14:textId="68BB6721" w:rsidR="00042829" w:rsidRPr="000D3F30" w:rsidRDefault="00EF0D6B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Suas perspectivas, é que aconteça essa virada de chave</w:t>
      </w:r>
      <w:r w:rsidR="00B82D10" w:rsidRPr="000D3F30">
        <w:rPr>
          <w:rFonts w:ascii="Arial" w:hAnsi="Arial" w:cs="Arial"/>
          <w:sz w:val="23"/>
          <w:szCs w:val="23"/>
        </w:rPr>
        <w:t xml:space="preserve"> ainda esse ano, vindo de que ano passado</w:t>
      </w:r>
      <w:r w:rsidR="002C64FF" w:rsidRPr="000D3F30">
        <w:rPr>
          <w:rFonts w:ascii="Arial" w:hAnsi="Arial" w:cs="Arial"/>
          <w:sz w:val="23"/>
          <w:szCs w:val="23"/>
        </w:rPr>
        <w:t>,</w:t>
      </w:r>
      <w:r w:rsidR="006F25AE" w:rsidRPr="000D3F30">
        <w:rPr>
          <w:rFonts w:ascii="Arial" w:hAnsi="Arial" w:cs="Arial"/>
          <w:sz w:val="23"/>
          <w:szCs w:val="23"/>
        </w:rPr>
        <w:t xml:space="preserve"> teve uma queda, mas mesmo assim, </w:t>
      </w:r>
      <w:r w:rsidR="002C64FF" w:rsidRPr="000D3F30">
        <w:rPr>
          <w:rFonts w:ascii="Arial" w:hAnsi="Arial" w:cs="Arial"/>
          <w:sz w:val="23"/>
          <w:szCs w:val="23"/>
        </w:rPr>
        <w:t>o fundo fechou</w:t>
      </w:r>
      <w:r w:rsidR="006F25AE" w:rsidRPr="000D3F30">
        <w:rPr>
          <w:rFonts w:ascii="Arial" w:hAnsi="Arial" w:cs="Arial"/>
          <w:sz w:val="23"/>
          <w:szCs w:val="23"/>
        </w:rPr>
        <w:t xml:space="preserve"> positivo.</w:t>
      </w:r>
    </w:p>
    <w:p w14:paraId="43A00C2B" w14:textId="4DD59059" w:rsidR="009B48DF" w:rsidRPr="000D3F30" w:rsidRDefault="00747EE4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Quando houve a </w:t>
      </w:r>
      <w:r w:rsidR="005F68AF" w:rsidRPr="000D3F30">
        <w:rPr>
          <w:rFonts w:ascii="Arial" w:hAnsi="Arial" w:cs="Arial"/>
          <w:sz w:val="23"/>
          <w:szCs w:val="23"/>
        </w:rPr>
        <w:t xml:space="preserve">mudança de Resolução com relação ao administrador, começaram a sair </w:t>
      </w:r>
      <w:r w:rsidR="008B4A93" w:rsidRPr="000D3F30">
        <w:rPr>
          <w:rFonts w:ascii="Arial" w:hAnsi="Arial" w:cs="Arial"/>
          <w:sz w:val="23"/>
          <w:szCs w:val="23"/>
        </w:rPr>
        <w:t>uma lista de fundos desenquadrados e o CARE11 estava na primeira lista</w:t>
      </w:r>
      <w:r w:rsidR="00BC7660" w:rsidRPr="000D3F30">
        <w:rPr>
          <w:rFonts w:ascii="Arial" w:hAnsi="Arial" w:cs="Arial"/>
          <w:sz w:val="23"/>
          <w:szCs w:val="23"/>
        </w:rPr>
        <w:t>. Depois</w:t>
      </w:r>
      <w:r w:rsidR="005A26C9" w:rsidRPr="000D3F30">
        <w:rPr>
          <w:rFonts w:ascii="Arial" w:hAnsi="Arial" w:cs="Arial"/>
          <w:sz w:val="23"/>
          <w:szCs w:val="23"/>
        </w:rPr>
        <w:t xml:space="preserve"> de</w:t>
      </w:r>
      <w:r w:rsidR="00BC7660" w:rsidRPr="000D3F30">
        <w:rPr>
          <w:rFonts w:ascii="Arial" w:hAnsi="Arial" w:cs="Arial"/>
          <w:sz w:val="23"/>
          <w:szCs w:val="23"/>
        </w:rPr>
        <w:t xml:space="preserve"> feito um estudo da área de gestão a respeito da presença em pregões</w:t>
      </w:r>
      <w:r w:rsidR="00D4402B" w:rsidRPr="000D3F30">
        <w:rPr>
          <w:rFonts w:ascii="Arial" w:hAnsi="Arial" w:cs="Arial"/>
          <w:sz w:val="23"/>
          <w:szCs w:val="23"/>
        </w:rPr>
        <w:t xml:space="preserve">, foi apresentado a </w:t>
      </w:r>
      <w:r w:rsidR="00D4402B" w:rsidRPr="000D3F30">
        <w:rPr>
          <w:rFonts w:ascii="Arial" w:hAnsi="Arial" w:cs="Arial"/>
          <w:sz w:val="23"/>
          <w:szCs w:val="23"/>
        </w:rPr>
        <w:lastRenderedPageBreak/>
        <w:t>Secretária de Previdência</w:t>
      </w:r>
      <w:r w:rsidR="00122A2E" w:rsidRPr="000D3F30">
        <w:rPr>
          <w:rFonts w:ascii="Arial" w:hAnsi="Arial" w:cs="Arial"/>
          <w:sz w:val="23"/>
          <w:szCs w:val="23"/>
        </w:rPr>
        <w:t xml:space="preserve"> e o fundo saiu da lista de desenquadrados</w:t>
      </w:r>
      <w:r w:rsidR="00B61C1B" w:rsidRPr="000D3F30">
        <w:rPr>
          <w:rFonts w:ascii="Arial" w:hAnsi="Arial" w:cs="Arial"/>
          <w:sz w:val="23"/>
          <w:szCs w:val="23"/>
        </w:rPr>
        <w:t>.</w:t>
      </w:r>
      <w:r w:rsidR="0040794A" w:rsidRPr="000D3F30">
        <w:rPr>
          <w:rFonts w:ascii="Arial" w:hAnsi="Arial" w:cs="Arial"/>
          <w:sz w:val="23"/>
          <w:szCs w:val="23"/>
        </w:rPr>
        <w:t xml:space="preserve"> </w:t>
      </w:r>
      <w:r w:rsidR="00016B53" w:rsidRPr="000D3F30">
        <w:rPr>
          <w:rFonts w:ascii="Arial" w:hAnsi="Arial" w:cs="Arial"/>
          <w:sz w:val="23"/>
          <w:szCs w:val="23"/>
        </w:rPr>
        <w:t xml:space="preserve">A principal mudança foi a questão do S1, S2 </w:t>
      </w:r>
      <w:r w:rsidR="00C8614F" w:rsidRPr="000D3F30">
        <w:rPr>
          <w:rFonts w:ascii="Arial" w:hAnsi="Arial" w:cs="Arial"/>
          <w:sz w:val="23"/>
          <w:szCs w:val="23"/>
        </w:rPr>
        <w:t>e</w:t>
      </w:r>
      <w:r w:rsidR="00016B53" w:rsidRPr="000D3F30">
        <w:rPr>
          <w:rFonts w:ascii="Arial" w:hAnsi="Arial" w:cs="Arial"/>
          <w:sz w:val="23"/>
          <w:szCs w:val="23"/>
        </w:rPr>
        <w:t xml:space="preserve"> S3</w:t>
      </w:r>
      <w:r w:rsidR="00C8614F" w:rsidRPr="000D3F30">
        <w:rPr>
          <w:rFonts w:ascii="Arial" w:hAnsi="Arial" w:cs="Arial"/>
          <w:sz w:val="23"/>
          <w:szCs w:val="23"/>
        </w:rPr>
        <w:t xml:space="preserve"> e a administradora Planner era </w:t>
      </w:r>
      <w:r w:rsidR="0034679B" w:rsidRPr="000D3F30">
        <w:rPr>
          <w:rFonts w:ascii="Arial" w:hAnsi="Arial" w:cs="Arial"/>
          <w:sz w:val="23"/>
          <w:szCs w:val="23"/>
        </w:rPr>
        <w:t xml:space="preserve">uma </w:t>
      </w:r>
      <w:r w:rsidR="00C8614F" w:rsidRPr="000D3F30">
        <w:rPr>
          <w:rFonts w:ascii="Arial" w:hAnsi="Arial" w:cs="Arial"/>
          <w:sz w:val="23"/>
          <w:szCs w:val="23"/>
        </w:rPr>
        <w:t xml:space="preserve">S3, </w:t>
      </w:r>
      <w:r w:rsidR="008379FE" w:rsidRPr="000D3F30">
        <w:rPr>
          <w:rFonts w:ascii="Arial" w:hAnsi="Arial" w:cs="Arial"/>
          <w:sz w:val="23"/>
          <w:szCs w:val="23"/>
        </w:rPr>
        <w:t>ou seja, n</w:t>
      </w:r>
      <w:r w:rsidR="00C8614F" w:rsidRPr="000D3F30">
        <w:rPr>
          <w:rFonts w:ascii="Arial" w:hAnsi="Arial" w:cs="Arial"/>
          <w:sz w:val="23"/>
          <w:szCs w:val="23"/>
        </w:rPr>
        <w:t>ão poderia receber aporte novos de RPPS</w:t>
      </w:r>
      <w:r w:rsidR="00FA0F85" w:rsidRPr="000D3F30">
        <w:rPr>
          <w:rFonts w:ascii="Arial" w:hAnsi="Arial" w:cs="Arial"/>
          <w:sz w:val="23"/>
          <w:szCs w:val="23"/>
        </w:rPr>
        <w:t>, tanto que</w:t>
      </w:r>
      <w:r w:rsidR="004A7D6D" w:rsidRPr="000D3F30">
        <w:rPr>
          <w:rFonts w:ascii="Arial" w:hAnsi="Arial" w:cs="Arial"/>
          <w:sz w:val="23"/>
          <w:szCs w:val="23"/>
        </w:rPr>
        <w:t xml:space="preserve"> não fizeram mais ofertas do CARE11 dali </w:t>
      </w:r>
      <w:r w:rsidR="00CF781D" w:rsidRPr="000D3F30">
        <w:rPr>
          <w:rFonts w:ascii="Arial" w:hAnsi="Arial" w:cs="Arial"/>
          <w:sz w:val="23"/>
          <w:szCs w:val="23"/>
        </w:rPr>
        <w:t xml:space="preserve">para </w:t>
      </w:r>
      <w:r w:rsidR="004A7D6D" w:rsidRPr="000D3F30">
        <w:rPr>
          <w:rFonts w:ascii="Arial" w:hAnsi="Arial" w:cs="Arial"/>
          <w:sz w:val="23"/>
          <w:szCs w:val="23"/>
        </w:rPr>
        <w:t>frente.</w:t>
      </w:r>
    </w:p>
    <w:p w14:paraId="7B7CFA85" w14:textId="150F8678" w:rsidR="00E638FD" w:rsidRPr="000D3F30" w:rsidRDefault="00E638FD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Também a critério de desenquadramento, não era só relacionado ao administrador e sim </w:t>
      </w:r>
      <w:r w:rsidR="006C0C7A" w:rsidRPr="000D3F30">
        <w:rPr>
          <w:rFonts w:ascii="Arial" w:hAnsi="Arial" w:cs="Arial"/>
          <w:sz w:val="23"/>
          <w:szCs w:val="23"/>
        </w:rPr>
        <w:t xml:space="preserve">todo aquele pré-requisito do fundo listado em bolsa. </w:t>
      </w:r>
      <w:r w:rsidR="004F2539" w:rsidRPr="000D3F30">
        <w:rPr>
          <w:rFonts w:ascii="Arial" w:hAnsi="Arial" w:cs="Arial"/>
          <w:sz w:val="23"/>
          <w:szCs w:val="23"/>
        </w:rPr>
        <w:t>Segundo Francisco</w:t>
      </w:r>
      <w:r w:rsidR="00AF500A" w:rsidRPr="000D3F30">
        <w:rPr>
          <w:rFonts w:ascii="Arial" w:hAnsi="Arial" w:cs="Arial"/>
          <w:sz w:val="23"/>
          <w:szCs w:val="23"/>
        </w:rPr>
        <w:t>, se o CARE11 n</w:t>
      </w:r>
      <w:r w:rsidR="008526F8" w:rsidRPr="000D3F30">
        <w:rPr>
          <w:rFonts w:ascii="Arial" w:hAnsi="Arial" w:cs="Arial"/>
          <w:sz w:val="23"/>
          <w:szCs w:val="23"/>
        </w:rPr>
        <w:t>ã</w:t>
      </w:r>
      <w:r w:rsidR="00AF500A" w:rsidRPr="000D3F30">
        <w:rPr>
          <w:rFonts w:ascii="Arial" w:hAnsi="Arial" w:cs="Arial"/>
          <w:sz w:val="23"/>
          <w:szCs w:val="23"/>
        </w:rPr>
        <w:t>o fosse listado e fosse marcado a patrimonial</w:t>
      </w:r>
      <w:r w:rsidR="00A25C44" w:rsidRPr="000D3F30">
        <w:rPr>
          <w:rFonts w:ascii="Arial" w:hAnsi="Arial" w:cs="Arial"/>
          <w:sz w:val="23"/>
          <w:szCs w:val="23"/>
        </w:rPr>
        <w:t>, a presente reunião não faria sentido, pois a cota estaria 4 vezes o valor do</w:t>
      </w:r>
      <w:r w:rsidR="002F55E8" w:rsidRPr="000D3F30">
        <w:rPr>
          <w:rFonts w:ascii="Arial" w:hAnsi="Arial" w:cs="Arial"/>
          <w:sz w:val="23"/>
          <w:szCs w:val="23"/>
        </w:rPr>
        <w:t xml:space="preserve"> </w:t>
      </w:r>
      <w:r w:rsidR="00A25C44" w:rsidRPr="000D3F30">
        <w:rPr>
          <w:rFonts w:ascii="Arial" w:hAnsi="Arial" w:cs="Arial"/>
          <w:sz w:val="23"/>
          <w:szCs w:val="23"/>
        </w:rPr>
        <w:t>que ela está hoje</w:t>
      </w:r>
      <w:r w:rsidR="00D95774" w:rsidRPr="000D3F30">
        <w:rPr>
          <w:rFonts w:ascii="Arial" w:hAnsi="Arial" w:cs="Arial"/>
          <w:sz w:val="23"/>
          <w:szCs w:val="23"/>
        </w:rPr>
        <w:t>, que é onde está o patrimônio. E provavelmente estariam discutindo</w:t>
      </w:r>
      <w:r w:rsidR="000D56C5" w:rsidRPr="000D3F30">
        <w:rPr>
          <w:rFonts w:ascii="Arial" w:hAnsi="Arial" w:cs="Arial"/>
          <w:sz w:val="23"/>
          <w:szCs w:val="23"/>
        </w:rPr>
        <w:t xml:space="preserve"> das expectativas do ano e certamente não estaria com marcação negativa</w:t>
      </w:r>
      <w:r w:rsidR="006C7B08" w:rsidRPr="000D3F30">
        <w:rPr>
          <w:rFonts w:ascii="Arial" w:hAnsi="Arial" w:cs="Arial"/>
          <w:sz w:val="23"/>
          <w:szCs w:val="23"/>
        </w:rPr>
        <w:t xml:space="preserve"> e não teriam questionamento quanto ao TCE.</w:t>
      </w:r>
      <w:r w:rsidR="00361210" w:rsidRPr="000D3F30">
        <w:rPr>
          <w:rFonts w:ascii="Arial" w:hAnsi="Arial" w:cs="Arial"/>
          <w:sz w:val="23"/>
          <w:szCs w:val="23"/>
        </w:rPr>
        <w:t xml:space="preserve"> </w:t>
      </w:r>
      <w:r w:rsidR="0037596B" w:rsidRPr="000D3F30">
        <w:rPr>
          <w:rFonts w:ascii="Arial" w:hAnsi="Arial" w:cs="Arial"/>
          <w:sz w:val="23"/>
          <w:szCs w:val="23"/>
        </w:rPr>
        <w:t xml:space="preserve">Ele afirmou que a cota negociada na bolsa é um dos fatores </w:t>
      </w:r>
      <w:r w:rsidR="00A57468" w:rsidRPr="000D3F30">
        <w:rPr>
          <w:rFonts w:ascii="Arial" w:hAnsi="Arial" w:cs="Arial"/>
          <w:sz w:val="23"/>
          <w:szCs w:val="23"/>
        </w:rPr>
        <w:t xml:space="preserve">de </w:t>
      </w:r>
      <w:r w:rsidR="0037596B" w:rsidRPr="000D3F30">
        <w:rPr>
          <w:rFonts w:ascii="Arial" w:hAnsi="Arial" w:cs="Arial"/>
          <w:sz w:val="23"/>
          <w:szCs w:val="23"/>
        </w:rPr>
        <w:t>que a cota oscilou e que gerou marcação negativa.</w:t>
      </w:r>
    </w:p>
    <w:p w14:paraId="7781D839" w14:textId="6506D9A3" w:rsidR="00C92FCA" w:rsidRPr="000D3F30" w:rsidRDefault="00C92FCA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No ano passado</w:t>
      </w:r>
      <w:r w:rsidR="00853DF2" w:rsidRPr="000D3F30">
        <w:rPr>
          <w:rFonts w:ascii="Arial" w:hAnsi="Arial" w:cs="Arial"/>
          <w:sz w:val="23"/>
          <w:szCs w:val="23"/>
        </w:rPr>
        <w:t xml:space="preserve"> o CARE11 entrou</w:t>
      </w:r>
      <w:r w:rsidR="003E4FC7" w:rsidRPr="000D3F30">
        <w:rPr>
          <w:rFonts w:ascii="Arial" w:hAnsi="Arial" w:cs="Arial"/>
          <w:sz w:val="23"/>
          <w:szCs w:val="23"/>
        </w:rPr>
        <w:t xml:space="preserve"> no IFIX</w:t>
      </w:r>
      <w:r w:rsidR="004F5D48" w:rsidRPr="000D3F30">
        <w:rPr>
          <w:rFonts w:ascii="Arial" w:hAnsi="Arial" w:cs="Arial"/>
          <w:sz w:val="23"/>
          <w:szCs w:val="23"/>
        </w:rPr>
        <w:t>, índice dos fundos imobiliários, como se fosse um Ibovespa</w:t>
      </w:r>
      <w:r w:rsidR="007715F4" w:rsidRPr="000D3F30">
        <w:rPr>
          <w:rFonts w:ascii="Arial" w:hAnsi="Arial" w:cs="Arial"/>
          <w:sz w:val="23"/>
          <w:szCs w:val="23"/>
        </w:rPr>
        <w:t xml:space="preserve"> e quem faz o IFI</w:t>
      </w:r>
      <w:r w:rsidR="008E1A90" w:rsidRPr="000D3F30">
        <w:rPr>
          <w:rFonts w:ascii="Arial" w:hAnsi="Arial" w:cs="Arial"/>
          <w:sz w:val="23"/>
          <w:szCs w:val="23"/>
        </w:rPr>
        <w:t>X</w:t>
      </w:r>
      <w:r w:rsidR="007715F4" w:rsidRPr="000D3F30">
        <w:rPr>
          <w:rFonts w:ascii="Arial" w:hAnsi="Arial" w:cs="Arial"/>
          <w:sz w:val="23"/>
          <w:szCs w:val="23"/>
        </w:rPr>
        <w:t xml:space="preserve"> é a própria B3</w:t>
      </w:r>
      <w:r w:rsidR="004F5D48" w:rsidRPr="000D3F30">
        <w:rPr>
          <w:rFonts w:ascii="Arial" w:hAnsi="Arial" w:cs="Arial"/>
          <w:sz w:val="23"/>
          <w:szCs w:val="23"/>
        </w:rPr>
        <w:t>.</w:t>
      </w:r>
      <w:r w:rsidR="00571ED5" w:rsidRPr="000D3F30">
        <w:rPr>
          <w:rFonts w:ascii="Arial" w:hAnsi="Arial" w:cs="Arial"/>
          <w:sz w:val="23"/>
          <w:szCs w:val="23"/>
        </w:rPr>
        <w:t xml:space="preserve"> Lá estão os 50 principais fun</w:t>
      </w:r>
      <w:r w:rsidR="004E6F7D" w:rsidRPr="000D3F30">
        <w:rPr>
          <w:rFonts w:ascii="Arial" w:hAnsi="Arial" w:cs="Arial"/>
          <w:sz w:val="23"/>
          <w:szCs w:val="23"/>
        </w:rPr>
        <w:t>dos imobiliários com liquidez</w:t>
      </w:r>
      <w:r w:rsidR="008E741C" w:rsidRPr="000D3F30">
        <w:rPr>
          <w:rFonts w:ascii="Arial" w:hAnsi="Arial" w:cs="Arial"/>
          <w:sz w:val="23"/>
          <w:szCs w:val="23"/>
        </w:rPr>
        <w:t xml:space="preserve">, ou seja, </w:t>
      </w:r>
      <w:r w:rsidR="00EF02AD" w:rsidRPr="000D3F30">
        <w:rPr>
          <w:rFonts w:ascii="Arial" w:hAnsi="Arial" w:cs="Arial"/>
          <w:sz w:val="23"/>
          <w:szCs w:val="23"/>
        </w:rPr>
        <w:t>o CARE11 está entre os 50 principais fundos, no sentido</w:t>
      </w:r>
      <w:r w:rsidR="00922A85" w:rsidRPr="000D3F30">
        <w:rPr>
          <w:rFonts w:ascii="Arial" w:hAnsi="Arial" w:cs="Arial"/>
          <w:sz w:val="23"/>
          <w:szCs w:val="23"/>
        </w:rPr>
        <w:t xml:space="preserve"> de negócios e volume financeiro e obviamente por questões de compliance e dentre outras coisas.</w:t>
      </w:r>
    </w:p>
    <w:p w14:paraId="413C7145" w14:textId="1D0801C1" w:rsidR="00684C18" w:rsidRPr="000D3F30" w:rsidRDefault="003044F1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Em 2022</w:t>
      </w:r>
      <w:r w:rsidR="008324C9" w:rsidRPr="000D3F30">
        <w:rPr>
          <w:rFonts w:ascii="Arial" w:hAnsi="Arial" w:cs="Arial"/>
          <w:sz w:val="23"/>
          <w:szCs w:val="23"/>
        </w:rPr>
        <w:t>, o CARE11 foi negociado em m</w:t>
      </w:r>
      <w:r w:rsidR="008E1A90" w:rsidRPr="000D3F30">
        <w:rPr>
          <w:rFonts w:ascii="Arial" w:hAnsi="Arial" w:cs="Arial"/>
          <w:sz w:val="23"/>
          <w:szCs w:val="23"/>
        </w:rPr>
        <w:t>é</w:t>
      </w:r>
      <w:r w:rsidR="008324C9" w:rsidRPr="000D3F30">
        <w:rPr>
          <w:rFonts w:ascii="Arial" w:hAnsi="Arial" w:cs="Arial"/>
          <w:sz w:val="23"/>
          <w:szCs w:val="23"/>
        </w:rPr>
        <w:t>dia de R$ 60.000,00 por dia</w:t>
      </w:r>
      <w:r w:rsidR="00B862D6" w:rsidRPr="000D3F30">
        <w:rPr>
          <w:rFonts w:ascii="Arial" w:hAnsi="Arial" w:cs="Arial"/>
          <w:sz w:val="23"/>
          <w:szCs w:val="23"/>
        </w:rPr>
        <w:t>. Nos anos anteriores, de 2019 e 2020, o volume</w:t>
      </w:r>
      <w:r w:rsidR="00684C18" w:rsidRPr="000D3F30">
        <w:rPr>
          <w:rFonts w:ascii="Arial" w:hAnsi="Arial" w:cs="Arial"/>
          <w:sz w:val="23"/>
          <w:szCs w:val="23"/>
        </w:rPr>
        <w:t xml:space="preserve"> financeiro era muito menor e a liquidez também muito menor.</w:t>
      </w:r>
      <w:r w:rsidR="008D2E71" w:rsidRPr="000D3F30">
        <w:rPr>
          <w:rFonts w:ascii="Arial" w:hAnsi="Arial" w:cs="Arial"/>
          <w:sz w:val="23"/>
          <w:szCs w:val="23"/>
        </w:rPr>
        <w:t xml:space="preserve"> </w:t>
      </w:r>
      <w:r w:rsidR="00684C18" w:rsidRPr="000D3F30">
        <w:rPr>
          <w:rFonts w:ascii="Arial" w:hAnsi="Arial" w:cs="Arial"/>
          <w:sz w:val="23"/>
          <w:szCs w:val="23"/>
        </w:rPr>
        <w:t>Somente</w:t>
      </w:r>
      <w:r w:rsidR="00E3078D" w:rsidRPr="000D3F30">
        <w:rPr>
          <w:rFonts w:ascii="Arial" w:hAnsi="Arial" w:cs="Arial"/>
          <w:sz w:val="23"/>
          <w:szCs w:val="23"/>
        </w:rPr>
        <w:t xml:space="preserve"> hoje, na presente data, até meio dia, </w:t>
      </w:r>
      <w:r w:rsidR="00C470AC" w:rsidRPr="000D3F30">
        <w:rPr>
          <w:rFonts w:ascii="Arial" w:hAnsi="Arial" w:cs="Arial"/>
          <w:sz w:val="23"/>
          <w:szCs w:val="23"/>
        </w:rPr>
        <w:t>houve</w:t>
      </w:r>
      <w:r w:rsidR="00543163" w:rsidRPr="000D3F30">
        <w:rPr>
          <w:rFonts w:ascii="Arial" w:hAnsi="Arial" w:cs="Arial"/>
          <w:sz w:val="23"/>
          <w:szCs w:val="23"/>
        </w:rPr>
        <w:t xml:space="preserve"> negociações próximas a R$ 20.000,00</w:t>
      </w:r>
      <w:r w:rsidR="008D2E71" w:rsidRPr="000D3F30">
        <w:rPr>
          <w:rFonts w:ascii="Arial" w:hAnsi="Arial" w:cs="Arial"/>
          <w:sz w:val="23"/>
          <w:szCs w:val="23"/>
        </w:rPr>
        <w:t>.</w:t>
      </w:r>
      <w:r w:rsidR="00C470AC" w:rsidRPr="000D3F30">
        <w:rPr>
          <w:rFonts w:ascii="Arial" w:hAnsi="Arial" w:cs="Arial"/>
          <w:sz w:val="23"/>
          <w:szCs w:val="23"/>
        </w:rPr>
        <w:t xml:space="preserve"> Então hoje, </w:t>
      </w:r>
      <w:r w:rsidR="00A22602" w:rsidRPr="000D3F30">
        <w:rPr>
          <w:rFonts w:ascii="Arial" w:hAnsi="Arial" w:cs="Arial"/>
          <w:sz w:val="23"/>
          <w:szCs w:val="23"/>
        </w:rPr>
        <w:t>não te</w:t>
      </w:r>
      <w:r w:rsidR="00A0351E" w:rsidRPr="000D3F30">
        <w:rPr>
          <w:rFonts w:ascii="Arial" w:hAnsi="Arial" w:cs="Arial"/>
          <w:sz w:val="23"/>
          <w:szCs w:val="23"/>
        </w:rPr>
        <w:t xml:space="preserve">m tanta venda no papel, mas </w:t>
      </w:r>
      <w:r w:rsidR="00C470AC" w:rsidRPr="000D3F30">
        <w:rPr>
          <w:rFonts w:ascii="Arial" w:hAnsi="Arial" w:cs="Arial"/>
          <w:sz w:val="23"/>
          <w:szCs w:val="23"/>
        </w:rPr>
        <w:t xml:space="preserve">se </w:t>
      </w:r>
      <w:r w:rsidR="00A0351E" w:rsidRPr="000D3F30">
        <w:rPr>
          <w:rFonts w:ascii="Arial" w:hAnsi="Arial" w:cs="Arial"/>
          <w:sz w:val="23"/>
          <w:szCs w:val="23"/>
        </w:rPr>
        <w:t>o investidor</w:t>
      </w:r>
      <w:r w:rsidR="00C470AC" w:rsidRPr="000D3F30">
        <w:rPr>
          <w:rFonts w:ascii="Arial" w:hAnsi="Arial" w:cs="Arial"/>
          <w:sz w:val="23"/>
          <w:szCs w:val="23"/>
        </w:rPr>
        <w:t xml:space="preserve"> tem uma posição e quer sair da posição</w:t>
      </w:r>
      <w:r w:rsidR="0063078E" w:rsidRPr="000D3F30">
        <w:rPr>
          <w:rFonts w:ascii="Arial" w:hAnsi="Arial" w:cs="Arial"/>
          <w:sz w:val="23"/>
          <w:szCs w:val="23"/>
        </w:rPr>
        <w:t>, consegue sair</w:t>
      </w:r>
      <w:r w:rsidR="007314C3" w:rsidRPr="000D3F30">
        <w:rPr>
          <w:rFonts w:ascii="Arial" w:hAnsi="Arial" w:cs="Arial"/>
          <w:sz w:val="23"/>
          <w:szCs w:val="23"/>
        </w:rPr>
        <w:t xml:space="preserve"> </w:t>
      </w:r>
      <w:r w:rsidR="0011020C" w:rsidRPr="000D3F30">
        <w:rPr>
          <w:rFonts w:ascii="Arial" w:hAnsi="Arial" w:cs="Arial"/>
          <w:sz w:val="23"/>
          <w:szCs w:val="23"/>
        </w:rPr>
        <w:t>do fundo com mais facilidade compara</w:t>
      </w:r>
      <w:r w:rsidR="00436386" w:rsidRPr="000D3F30">
        <w:rPr>
          <w:rFonts w:ascii="Arial" w:hAnsi="Arial" w:cs="Arial"/>
          <w:sz w:val="23"/>
          <w:szCs w:val="23"/>
        </w:rPr>
        <w:t>do com antigamente.</w:t>
      </w:r>
      <w:r w:rsidR="00565246" w:rsidRPr="000D3F30">
        <w:rPr>
          <w:rFonts w:ascii="Arial" w:hAnsi="Arial" w:cs="Arial"/>
          <w:sz w:val="23"/>
          <w:szCs w:val="23"/>
        </w:rPr>
        <w:t xml:space="preserve"> Mas só que isso irá derrubar a cota, como aconteceu no passado.</w:t>
      </w:r>
    </w:p>
    <w:p w14:paraId="10087352" w14:textId="7BDC496C" w:rsidR="0042327F" w:rsidRPr="000D3F30" w:rsidRDefault="00AC6F8D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A situação macroeconômica que estamos vivenciando hoje, também interfere nos resultados. O fundo até outubro apresentou marcação de dois dígitos de rentabilidade e estava vindo em um cenário favorável, só que passamos por eleições, crise de crédito muito alto e os juros batendo quase 14%</w:t>
      </w:r>
      <w:r w:rsidR="007020D6" w:rsidRPr="000D3F30">
        <w:rPr>
          <w:rFonts w:ascii="Arial" w:hAnsi="Arial" w:cs="Arial"/>
          <w:sz w:val="23"/>
          <w:szCs w:val="23"/>
        </w:rPr>
        <w:t>, então em dezembro de 2022</w:t>
      </w:r>
      <w:r w:rsidR="006171D4" w:rsidRPr="000D3F30">
        <w:rPr>
          <w:rFonts w:ascii="Arial" w:hAnsi="Arial" w:cs="Arial"/>
          <w:sz w:val="23"/>
          <w:szCs w:val="23"/>
        </w:rPr>
        <w:t xml:space="preserve"> o IFI</w:t>
      </w:r>
      <w:r w:rsidR="000845AA" w:rsidRPr="000D3F30">
        <w:rPr>
          <w:rFonts w:ascii="Arial" w:hAnsi="Arial" w:cs="Arial"/>
          <w:sz w:val="23"/>
          <w:szCs w:val="23"/>
        </w:rPr>
        <w:t>X</w:t>
      </w:r>
      <w:r w:rsidR="006171D4" w:rsidRPr="000D3F30">
        <w:rPr>
          <w:rFonts w:ascii="Arial" w:hAnsi="Arial" w:cs="Arial"/>
          <w:sz w:val="23"/>
          <w:szCs w:val="23"/>
        </w:rPr>
        <w:t xml:space="preserve"> atingiu a mínima histórica dele</w:t>
      </w:r>
      <w:r w:rsidR="00AB3899" w:rsidRPr="000D3F30">
        <w:rPr>
          <w:rFonts w:ascii="Arial" w:hAnsi="Arial" w:cs="Arial"/>
          <w:sz w:val="23"/>
          <w:szCs w:val="23"/>
        </w:rPr>
        <w:t>. Ou seja, os 50 fundos imobiliários, praticamente todos bateram a sua mínima histórica de valor</w:t>
      </w:r>
      <w:r w:rsidR="00575815" w:rsidRPr="000D3F30">
        <w:rPr>
          <w:rFonts w:ascii="Arial" w:hAnsi="Arial" w:cs="Arial"/>
          <w:sz w:val="23"/>
          <w:szCs w:val="23"/>
        </w:rPr>
        <w:t xml:space="preserve"> no mercado secundário.</w:t>
      </w:r>
      <w:r w:rsidR="00ED49F1" w:rsidRPr="000D3F30">
        <w:rPr>
          <w:rFonts w:ascii="Arial" w:hAnsi="Arial" w:cs="Arial"/>
          <w:sz w:val="23"/>
          <w:szCs w:val="23"/>
        </w:rPr>
        <w:t xml:space="preserve"> Se o governo e o BC come</w:t>
      </w:r>
      <w:r w:rsidR="00534B25" w:rsidRPr="000D3F30">
        <w:rPr>
          <w:rFonts w:ascii="Arial" w:hAnsi="Arial" w:cs="Arial"/>
          <w:sz w:val="23"/>
          <w:szCs w:val="23"/>
        </w:rPr>
        <w:t>çar a baixar a taxa de juros, onde apresenta uma força política muito forte em cima disso,</w:t>
      </w:r>
      <w:r w:rsidR="00121510" w:rsidRPr="000D3F30">
        <w:rPr>
          <w:rFonts w:ascii="Arial" w:hAnsi="Arial" w:cs="Arial"/>
          <w:sz w:val="23"/>
          <w:szCs w:val="23"/>
        </w:rPr>
        <w:t xml:space="preserve"> a tendencia é que o fundo imobiliário volte a subir.</w:t>
      </w:r>
      <w:r w:rsidR="00463B02" w:rsidRPr="000D3F30">
        <w:rPr>
          <w:rFonts w:ascii="Arial" w:hAnsi="Arial" w:cs="Arial"/>
          <w:sz w:val="23"/>
          <w:szCs w:val="23"/>
        </w:rPr>
        <w:t xml:space="preserve"> </w:t>
      </w:r>
      <w:r w:rsidR="0042327F" w:rsidRPr="000D3F30">
        <w:rPr>
          <w:rFonts w:ascii="Arial" w:hAnsi="Arial" w:cs="Arial"/>
          <w:sz w:val="23"/>
          <w:szCs w:val="23"/>
        </w:rPr>
        <w:t xml:space="preserve">Assim como no fundo de ações, </w:t>
      </w:r>
      <w:r w:rsidR="00463B02" w:rsidRPr="000D3F30">
        <w:rPr>
          <w:rFonts w:ascii="Arial" w:hAnsi="Arial" w:cs="Arial"/>
          <w:sz w:val="23"/>
          <w:szCs w:val="23"/>
        </w:rPr>
        <w:t xml:space="preserve">que </w:t>
      </w:r>
      <w:r w:rsidR="0042327F" w:rsidRPr="000D3F30">
        <w:rPr>
          <w:rFonts w:ascii="Arial" w:hAnsi="Arial" w:cs="Arial"/>
          <w:sz w:val="23"/>
          <w:szCs w:val="23"/>
        </w:rPr>
        <w:t xml:space="preserve">nunca tiveram tanto resgates como vistos </w:t>
      </w:r>
      <w:r w:rsidR="00D63A3E" w:rsidRPr="000D3F30">
        <w:rPr>
          <w:rFonts w:ascii="Arial" w:hAnsi="Arial" w:cs="Arial"/>
          <w:sz w:val="23"/>
          <w:szCs w:val="23"/>
        </w:rPr>
        <w:t>recentemente.</w:t>
      </w:r>
      <w:r w:rsidR="00F905DD" w:rsidRPr="000D3F30">
        <w:rPr>
          <w:rFonts w:ascii="Arial" w:hAnsi="Arial" w:cs="Arial"/>
          <w:sz w:val="23"/>
          <w:szCs w:val="23"/>
        </w:rPr>
        <w:t xml:space="preserve"> Com mais fugas, as cotas começam a cair.</w:t>
      </w:r>
    </w:p>
    <w:p w14:paraId="617614B7" w14:textId="516BC94D" w:rsidR="004F2539" w:rsidRPr="000D3F30" w:rsidRDefault="00FB1A0B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A cota no ano passado</w:t>
      </w:r>
      <w:r w:rsidR="0058051A" w:rsidRPr="000D3F30">
        <w:rPr>
          <w:rFonts w:ascii="Arial" w:hAnsi="Arial" w:cs="Arial"/>
          <w:sz w:val="23"/>
          <w:szCs w:val="23"/>
        </w:rPr>
        <w:t xml:space="preserve"> chegou a bater R$ 6,00 a cotação, tinha muito mais compra do</w:t>
      </w:r>
      <w:r w:rsidR="00ED7F42" w:rsidRPr="000D3F30">
        <w:rPr>
          <w:rFonts w:ascii="Arial" w:hAnsi="Arial" w:cs="Arial"/>
          <w:sz w:val="23"/>
          <w:szCs w:val="23"/>
        </w:rPr>
        <w:t xml:space="preserve"> </w:t>
      </w:r>
      <w:r w:rsidR="0058051A" w:rsidRPr="000D3F30">
        <w:rPr>
          <w:rFonts w:ascii="Arial" w:hAnsi="Arial" w:cs="Arial"/>
          <w:sz w:val="23"/>
          <w:szCs w:val="23"/>
        </w:rPr>
        <w:t>que venda</w:t>
      </w:r>
      <w:r w:rsidR="008257FA" w:rsidRPr="000D3F30">
        <w:rPr>
          <w:rFonts w:ascii="Arial" w:hAnsi="Arial" w:cs="Arial"/>
          <w:sz w:val="23"/>
          <w:szCs w:val="23"/>
        </w:rPr>
        <w:t xml:space="preserve"> e no final do ano se realizou um pouco </w:t>
      </w:r>
      <w:r w:rsidR="003A6D9C" w:rsidRPr="000D3F30">
        <w:rPr>
          <w:rFonts w:ascii="Arial" w:hAnsi="Arial" w:cs="Arial"/>
          <w:sz w:val="23"/>
          <w:szCs w:val="23"/>
        </w:rPr>
        <w:t xml:space="preserve">no </w:t>
      </w:r>
      <w:r w:rsidR="00093A8E" w:rsidRPr="000D3F30">
        <w:rPr>
          <w:rFonts w:ascii="Arial" w:hAnsi="Arial" w:cs="Arial"/>
          <w:sz w:val="23"/>
          <w:szCs w:val="23"/>
        </w:rPr>
        <w:t>resultado. Hoje a cota subindo 1%</w:t>
      </w:r>
      <w:r w:rsidR="0020790E" w:rsidRPr="000D3F30">
        <w:rPr>
          <w:rFonts w:ascii="Arial" w:hAnsi="Arial" w:cs="Arial"/>
          <w:sz w:val="23"/>
          <w:szCs w:val="23"/>
        </w:rPr>
        <w:t>, a gestora não tem esse controle em mãos de quem está comprando e quem está vendendo</w:t>
      </w:r>
      <w:r w:rsidR="00781697" w:rsidRPr="000D3F30">
        <w:rPr>
          <w:rFonts w:ascii="Arial" w:hAnsi="Arial" w:cs="Arial"/>
          <w:sz w:val="23"/>
          <w:szCs w:val="23"/>
        </w:rPr>
        <w:t>. E sim, a administradora</w:t>
      </w:r>
      <w:r w:rsidR="00ED7F42" w:rsidRPr="000D3F30">
        <w:rPr>
          <w:rFonts w:ascii="Arial" w:hAnsi="Arial" w:cs="Arial"/>
          <w:sz w:val="23"/>
          <w:szCs w:val="23"/>
        </w:rPr>
        <w:t xml:space="preserve"> é que</w:t>
      </w:r>
      <w:r w:rsidR="00781697" w:rsidRPr="000D3F30">
        <w:rPr>
          <w:rFonts w:ascii="Arial" w:hAnsi="Arial" w:cs="Arial"/>
          <w:sz w:val="23"/>
          <w:szCs w:val="23"/>
        </w:rPr>
        <w:t xml:space="preserve"> tem esse acesso,</w:t>
      </w:r>
      <w:r w:rsidR="002B5E94" w:rsidRPr="000D3F30">
        <w:rPr>
          <w:rFonts w:ascii="Arial" w:hAnsi="Arial" w:cs="Arial"/>
          <w:sz w:val="23"/>
          <w:szCs w:val="23"/>
        </w:rPr>
        <w:t xml:space="preserve"> de quem compra e tem uma base </w:t>
      </w:r>
      <w:r w:rsidR="0065766F" w:rsidRPr="000D3F30">
        <w:rPr>
          <w:rFonts w:ascii="Arial" w:hAnsi="Arial" w:cs="Arial"/>
          <w:sz w:val="23"/>
          <w:szCs w:val="23"/>
        </w:rPr>
        <w:t xml:space="preserve">de dados </w:t>
      </w:r>
      <w:r w:rsidR="002B5E94" w:rsidRPr="000D3F30">
        <w:rPr>
          <w:rFonts w:ascii="Arial" w:hAnsi="Arial" w:cs="Arial"/>
          <w:sz w:val="23"/>
          <w:szCs w:val="23"/>
        </w:rPr>
        <w:t>dos cotistas.</w:t>
      </w:r>
      <w:r w:rsidR="0028326E" w:rsidRPr="000D3F30">
        <w:rPr>
          <w:rFonts w:ascii="Arial" w:hAnsi="Arial" w:cs="Arial"/>
          <w:sz w:val="23"/>
          <w:szCs w:val="23"/>
        </w:rPr>
        <w:t xml:space="preserve"> </w:t>
      </w:r>
      <w:r w:rsidR="001F1798" w:rsidRPr="000D3F30">
        <w:rPr>
          <w:rFonts w:ascii="Arial" w:hAnsi="Arial" w:cs="Arial"/>
          <w:sz w:val="23"/>
          <w:szCs w:val="23"/>
        </w:rPr>
        <w:t xml:space="preserve">A gestora só vai saber se o cotista zerou a </w:t>
      </w:r>
      <w:r w:rsidR="0028326E" w:rsidRPr="000D3F30">
        <w:rPr>
          <w:rFonts w:ascii="Arial" w:hAnsi="Arial" w:cs="Arial"/>
          <w:sz w:val="23"/>
          <w:szCs w:val="23"/>
        </w:rPr>
        <w:t xml:space="preserve">posição, somente se </w:t>
      </w:r>
      <w:r w:rsidR="004B6CBB" w:rsidRPr="000D3F30">
        <w:rPr>
          <w:rFonts w:ascii="Arial" w:hAnsi="Arial" w:cs="Arial"/>
          <w:sz w:val="23"/>
          <w:szCs w:val="23"/>
        </w:rPr>
        <w:t>disponibilizar</w:t>
      </w:r>
      <w:r w:rsidR="008F6046" w:rsidRPr="000D3F30">
        <w:rPr>
          <w:rFonts w:ascii="Arial" w:hAnsi="Arial" w:cs="Arial"/>
          <w:sz w:val="23"/>
          <w:szCs w:val="23"/>
        </w:rPr>
        <w:t xml:space="preserve"> a ela</w:t>
      </w:r>
      <w:r w:rsidR="0028326E" w:rsidRPr="000D3F30">
        <w:rPr>
          <w:rFonts w:ascii="Arial" w:hAnsi="Arial" w:cs="Arial"/>
          <w:sz w:val="23"/>
          <w:szCs w:val="23"/>
        </w:rPr>
        <w:t xml:space="preserve"> o extrato</w:t>
      </w:r>
      <w:r w:rsidR="008F6046" w:rsidRPr="000D3F30">
        <w:rPr>
          <w:rFonts w:ascii="Arial" w:hAnsi="Arial" w:cs="Arial"/>
          <w:sz w:val="23"/>
          <w:szCs w:val="23"/>
        </w:rPr>
        <w:t>.</w:t>
      </w:r>
      <w:r w:rsidR="00306BA9" w:rsidRPr="000D3F30">
        <w:rPr>
          <w:rFonts w:ascii="Arial" w:hAnsi="Arial" w:cs="Arial"/>
          <w:sz w:val="23"/>
          <w:szCs w:val="23"/>
        </w:rPr>
        <w:t xml:space="preserve"> </w:t>
      </w:r>
      <w:r w:rsidR="00E4141A" w:rsidRPr="000D3F30">
        <w:rPr>
          <w:rFonts w:ascii="Arial" w:hAnsi="Arial" w:cs="Arial"/>
          <w:sz w:val="23"/>
          <w:szCs w:val="23"/>
        </w:rPr>
        <w:t xml:space="preserve">Francisco reforçou sobre a solidez do investimento e que é um cenário diferente de debentures e outros fundos. </w:t>
      </w:r>
    </w:p>
    <w:p w14:paraId="3AA2EFA6" w14:textId="4E24ADAB" w:rsidR="00D66F62" w:rsidRDefault="00AE6CBD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Se tratando de resgate no fundo, </w:t>
      </w:r>
      <w:r w:rsidR="00005273" w:rsidRPr="000D3F30">
        <w:rPr>
          <w:rFonts w:ascii="Arial" w:hAnsi="Arial" w:cs="Arial"/>
          <w:sz w:val="23"/>
          <w:szCs w:val="23"/>
        </w:rPr>
        <w:t xml:space="preserve">o mecanismo é de que o </w:t>
      </w:r>
      <w:r w:rsidR="000F629C" w:rsidRPr="000D3F30">
        <w:rPr>
          <w:rFonts w:ascii="Arial" w:hAnsi="Arial" w:cs="Arial"/>
          <w:sz w:val="23"/>
          <w:szCs w:val="23"/>
        </w:rPr>
        <w:t>investidor</w:t>
      </w:r>
      <w:r w:rsidR="00AB2100" w:rsidRPr="000D3F30">
        <w:rPr>
          <w:rFonts w:ascii="Arial" w:hAnsi="Arial" w:cs="Arial"/>
          <w:sz w:val="23"/>
          <w:szCs w:val="23"/>
        </w:rPr>
        <w:t xml:space="preserve"> coloque na pedra</w:t>
      </w:r>
      <w:r w:rsidR="00D2439C" w:rsidRPr="000D3F30">
        <w:rPr>
          <w:rFonts w:ascii="Arial" w:hAnsi="Arial" w:cs="Arial"/>
          <w:sz w:val="23"/>
          <w:szCs w:val="23"/>
        </w:rPr>
        <w:t>/ balcão</w:t>
      </w:r>
      <w:r w:rsidR="00AB2100" w:rsidRPr="000D3F30">
        <w:rPr>
          <w:rFonts w:ascii="Arial" w:hAnsi="Arial" w:cs="Arial"/>
          <w:sz w:val="23"/>
          <w:szCs w:val="23"/>
        </w:rPr>
        <w:t xml:space="preserve">, só ligando </w:t>
      </w:r>
      <w:r w:rsidR="005B0A68" w:rsidRPr="000D3F30">
        <w:rPr>
          <w:rFonts w:ascii="Arial" w:hAnsi="Arial" w:cs="Arial"/>
          <w:sz w:val="23"/>
          <w:szCs w:val="23"/>
        </w:rPr>
        <w:t>para a</w:t>
      </w:r>
      <w:r w:rsidR="00AB2100" w:rsidRPr="000D3F30">
        <w:rPr>
          <w:rFonts w:ascii="Arial" w:hAnsi="Arial" w:cs="Arial"/>
          <w:sz w:val="23"/>
          <w:szCs w:val="23"/>
        </w:rPr>
        <w:t xml:space="preserve"> administradora</w:t>
      </w:r>
      <w:r w:rsidR="00A52B4C" w:rsidRPr="000D3F30">
        <w:rPr>
          <w:rFonts w:ascii="Arial" w:hAnsi="Arial" w:cs="Arial"/>
          <w:sz w:val="23"/>
          <w:szCs w:val="23"/>
        </w:rPr>
        <w:t>, dizendo</w:t>
      </w:r>
      <w:r w:rsidR="00D2439C" w:rsidRPr="000D3F30">
        <w:rPr>
          <w:rFonts w:ascii="Arial" w:hAnsi="Arial" w:cs="Arial"/>
          <w:sz w:val="23"/>
          <w:szCs w:val="23"/>
        </w:rPr>
        <w:t xml:space="preserve"> a cota</w:t>
      </w:r>
      <w:r w:rsidR="00A52B4C" w:rsidRPr="000D3F30">
        <w:rPr>
          <w:rFonts w:ascii="Arial" w:hAnsi="Arial" w:cs="Arial"/>
          <w:sz w:val="23"/>
          <w:szCs w:val="23"/>
        </w:rPr>
        <w:t xml:space="preserve"> que quer vender </w:t>
      </w:r>
      <w:r w:rsidR="00DE06DD" w:rsidRPr="000D3F30">
        <w:rPr>
          <w:rFonts w:ascii="Arial" w:hAnsi="Arial" w:cs="Arial"/>
          <w:sz w:val="23"/>
          <w:szCs w:val="23"/>
        </w:rPr>
        <w:t>e por quanto quer vender</w:t>
      </w:r>
      <w:r w:rsidR="00E4141A" w:rsidRPr="000D3F30">
        <w:rPr>
          <w:rFonts w:ascii="Arial" w:hAnsi="Arial" w:cs="Arial"/>
          <w:sz w:val="23"/>
          <w:szCs w:val="23"/>
        </w:rPr>
        <w:t xml:space="preserve">. </w:t>
      </w:r>
      <w:r w:rsidR="0051792F" w:rsidRPr="000D3F30">
        <w:rPr>
          <w:rFonts w:ascii="Arial" w:hAnsi="Arial" w:cs="Arial"/>
          <w:sz w:val="23"/>
          <w:szCs w:val="23"/>
        </w:rPr>
        <w:t>Porém</w:t>
      </w:r>
      <w:r w:rsidR="00E4141A" w:rsidRPr="000D3F30">
        <w:rPr>
          <w:rFonts w:ascii="Arial" w:hAnsi="Arial" w:cs="Arial"/>
          <w:sz w:val="23"/>
          <w:szCs w:val="23"/>
        </w:rPr>
        <w:t xml:space="preserve"> </w:t>
      </w:r>
      <w:r w:rsidR="00C81F9B" w:rsidRPr="000D3F30">
        <w:rPr>
          <w:rFonts w:ascii="Arial" w:hAnsi="Arial" w:cs="Arial"/>
          <w:sz w:val="23"/>
          <w:szCs w:val="23"/>
        </w:rPr>
        <w:t xml:space="preserve">esta é </w:t>
      </w:r>
      <w:r w:rsidR="00E4141A" w:rsidRPr="000D3F30">
        <w:rPr>
          <w:rFonts w:ascii="Arial" w:hAnsi="Arial" w:cs="Arial"/>
          <w:sz w:val="23"/>
          <w:szCs w:val="23"/>
        </w:rPr>
        <w:t>uma deliberação do RPPS</w:t>
      </w:r>
      <w:r w:rsidR="00C81F9B" w:rsidRPr="000D3F30">
        <w:rPr>
          <w:rFonts w:ascii="Arial" w:hAnsi="Arial" w:cs="Arial"/>
          <w:sz w:val="23"/>
          <w:szCs w:val="23"/>
        </w:rPr>
        <w:t xml:space="preserve">, lembrando que </w:t>
      </w:r>
      <w:r w:rsidR="00BB580E" w:rsidRPr="000D3F30">
        <w:rPr>
          <w:rFonts w:ascii="Arial" w:hAnsi="Arial" w:cs="Arial"/>
          <w:sz w:val="23"/>
          <w:szCs w:val="23"/>
        </w:rPr>
        <w:t>hoje não é um momento oportuno para saída do fundo</w:t>
      </w:r>
      <w:r w:rsidR="00DD6F4A" w:rsidRPr="000D3F30">
        <w:rPr>
          <w:rFonts w:ascii="Arial" w:hAnsi="Arial" w:cs="Arial"/>
          <w:sz w:val="23"/>
          <w:szCs w:val="23"/>
        </w:rPr>
        <w:t>, poque irá gerar prejuízo</w:t>
      </w:r>
      <w:r w:rsidR="00C651F2" w:rsidRPr="000D3F30">
        <w:rPr>
          <w:rFonts w:ascii="Arial" w:hAnsi="Arial" w:cs="Arial"/>
          <w:sz w:val="23"/>
          <w:szCs w:val="23"/>
        </w:rPr>
        <w:t>, pois a cota hoje ela não está valorizada</w:t>
      </w:r>
      <w:r w:rsidR="00EA0712" w:rsidRPr="000D3F30">
        <w:rPr>
          <w:rFonts w:ascii="Arial" w:hAnsi="Arial" w:cs="Arial"/>
          <w:sz w:val="23"/>
          <w:szCs w:val="23"/>
        </w:rPr>
        <w:t xml:space="preserve"> e pode gerar penalização perante o Tribunal de Contas.</w:t>
      </w:r>
    </w:p>
    <w:p w14:paraId="01B47485" w14:textId="77777777" w:rsidR="00BA66EA" w:rsidRPr="000D3F30" w:rsidRDefault="00BA66EA" w:rsidP="001956B1">
      <w:pPr>
        <w:jc w:val="both"/>
        <w:rPr>
          <w:rFonts w:ascii="Arial" w:hAnsi="Arial" w:cs="Arial"/>
          <w:sz w:val="23"/>
          <w:szCs w:val="23"/>
        </w:rPr>
      </w:pPr>
    </w:p>
    <w:p w14:paraId="19CBFA3A" w14:textId="6A9E1C2F" w:rsidR="00B72158" w:rsidRPr="000D3F30" w:rsidRDefault="00C81F9B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Francisco se colocou </w:t>
      </w:r>
      <w:r w:rsidR="00B72158" w:rsidRPr="000D3F30">
        <w:rPr>
          <w:rFonts w:ascii="Arial" w:hAnsi="Arial" w:cs="Arial"/>
          <w:sz w:val="23"/>
          <w:szCs w:val="23"/>
        </w:rPr>
        <w:t>à</w:t>
      </w:r>
      <w:r w:rsidRPr="000D3F30">
        <w:rPr>
          <w:rFonts w:ascii="Arial" w:hAnsi="Arial" w:cs="Arial"/>
          <w:sz w:val="23"/>
          <w:szCs w:val="23"/>
        </w:rPr>
        <w:t xml:space="preserve"> disposição para se reunir </w:t>
      </w:r>
      <w:r w:rsidR="0075765B" w:rsidRPr="000D3F30">
        <w:rPr>
          <w:rFonts w:ascii="Arial" w:hAnsi="Arial" w:cs="Arial"/>
          <w:sz w:val="23"/>
          <w:szCs w:val="23"/>
        </w:rPr>
        <w:t>mensalmente com</w:t>
      </w:r>
      <w:r w:rsidRPr="000D3F30">
        <w:rPr>
          <w:rFonts w:ascii="Arial" w:hAnsi="Arial" w:cs="Arial"/>
          <w:sz w:val="23"/>
          <w:szCs w:val="23"/>
        </w:rPr>
        <w:t xml:space="preserve"> todos</w:t>
      </w:r>
      <w:r w:rsidR="0075765B" w:rsidRPr="000D3F30">
        <w:rPr>
          <w:rFonts w:ascii="Arial" w:hAnsi="Arial" w:cs="Arial"/>
          <w:sz w:val="23"/>
          <w:szCs w:val="23"/>
        </w:rPr>
        <w:t>,</w:t>
      </w:r>
      <w:r w:rsidRPr="000D3F30">
        <w:rPr>
          <w:rFonts w:ascii="Arial" w:hAnsi="Arial" w:cs="Arial"/>
          <w:sz w:val="23"/>
          <w:szCs w:val="23"/>
        </w:rPr>
        <w:t xml:space="preserve"> o que foi muito bem aceito pelos presentes. </w:t>
      </w:r>
    </w:p>
    <w:p w14:paraId="64215C99" w14:textId="77777777" w:rsidR="00763270" w:rsidRPr="000D3F30" w:rsidRDefault="000F629C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Pudemos observar com esta reunião</w:t>
      </w:r>
      <w:r w:rsidR="00B72158" w:rsidRPr="000D3F30">
        <w:rPr>
          <w:rFonts w:ascii="Arial" w:hAnsi="Arial" w:cs="Arial"/>
          <w:sz w:val="23"/>
          <w:szCs w:val="23"/>
        </w:rPr>
        <w:t>,</w:t>
      </w:r>
      <w:r w:rsidRPr="000D3F30">
        <w:rPr>
          <w:rFonts w:ascii="Arial" w:hAnsi="Arial" w:cs="Arial"/>
          <w:sz w:val="23"/>
          <w:szCs w:val="23"/>
        </w:rPr>
        <w:t xml:space="preserve"> que todos os RPPS´s participantes comungam da mesma preocupação e situação em relação ao desempenho do fundo e que todos estão em diligência para entenderem este mercado imobiliário que tanto nos preocupa e frusta. </w:t>
      </w:r>
    </w:p>
    <w:p w14:paraId="3EDDC8E9" w14:textId="1FB5660C" w:rsidR="0075765B" w:rsidRPr="000D3F30" w:rsidRDefault="000F629C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Foi solicitado à Crédito e Mercado </w:t>
      </w:r>
      <w:r w:rsidR="00AA40C8" w:rsidRPr="000D3F30">
        <w:rPr>
          <w:rFonts w:ascii="Arial" w:hAnsi="Arial" w:cs="Arial"/>
          <w:sz w:val="23"/>
          <w:szCs w:val="23"/>
        </w:rPr>
        <w:t xml:space="preserve">os </w:t>
      </w:r>
      <w:r w:rsidRPr="000D3F30">
        <w:rPr>
          <w:rFonts w:ascii="Arial" w:hAnsi="Arial" w:cs="Arial"/>
          <w:sz w:val="23"/>
          <w:szCs w:val="23"/>
        </w:rPr>
        <w:t xml:space="preserve">relatórios de acompanhamento do fundo </w:t>
      </w:r>
      <w:r w:rsidR="0029181E" w:rsidRPr="000D3F30">
        <w:rPr>
          <w:rFonts w:ascii="Arial" w:hAnsi="Arial" w:cs="Arial"/>
          <w:sz w:val="23"/>
          <w:szCs w:val="23"/>
        </w:rPr>
        <w:t>e</w:t>
      </w:r>
      <w:r w:rsidRPr="000D3F30">
        <w:rPr>
          <w:rFonts w:ascii="Arial" w:hAnsi="Arial" w:cs="Arial"/>
          <w:sz w:val="23"/>
          <w:szCs w:val="23"/>
        </w:rPr>
        <w:t xml:space="preserve"> de documentos que </w:t>
      </w:r>
      <w:r w:rsidR="007F5DC8" w:rsidRPr="000D3F30">
        <w:rPr>
          <w:rFonts w:ascii="Arial" w:hAnsi="Arial" w:cs="Arial"/>
          <w:sz w:val="23"/>
          <w:szCs w:val="23"/>
        </w:rPr>
        <w:t>possamos nos embasar para defesa</w:t>
      </w:r>
      <w:r w:rsidR="00AA40C8" w:rsidRPr="000D3F30">
        <w:rPr>
          <w:rFonts w:ascii="Arial" w:hAnsi="Arial" w:cs="Arial"/>
          <w:sz w:val="23"/>
          <w:szCs w:val="23"/>
        </w:rPr>
        <w:t>, caso precise.</w:t>
      </w:r>
    </w:p>
    <w:p w14:paraId="4459B68A" w14:textId="77777777" w:rsidR="009D4A71" w:rsidRPr="000D3F30" w:rsidRDefault="00C81F9B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Sem mais,</w:t>
      </w:r>
      <w:r w:rsidR="00106245" w:rsidRPr="000D3F30">
        <w:rPr>
          <w:rFonts w:ascii="Arial" w:hAnsi="Arial" w:cs="Arial"/>
          <w:sz w:val="23"/>
          <w:szCs w:val="23"/>
        </w:rPr>
        <w:t xml:space="preserve"> </w:t>
      </w:r>
      <w:r w:rsidRPr="000D3F30">
        <w:rPr>
          <w:rFonts w:ascii="Arial" w:hAnsi="Arial" w:cs="Arial"/>
          <w:sz w:val="23"/>
          <w:szCs w:val="23"/>
        </w:rPr>
        <w:t>Rosimery</w:t>
      </w:r>
      <w:r w:rsidR="001956B1" w:rsidRPr="000D3F30">
        <w:rPr>
          <w:rFonts w:ascii="Arial" w:hAnsi="Arial" w:cs="Arial"/>
          <w:sz w:val="23"/>
          <w:szCs w:val="23"/>
        </w:rPr>
        <w:t xml:space="preserve"> presidente do comitê, </w:t>
      </w:r>
      <w:r w:rsidR="00942A7D" w:rsidRPr="000D3F30">
        <w:rPr>
          <w:rFonts w:ascii="Arial" w:hAnsi="Arial" w:cs="Arial"/>
          <w:sz w:val="23"/>
          <w:szCs w:val="23"/>
        </w:rPr>
        <w:t xml:space="preserve">às </w:t>
      </w:r>
      <w:r w:rsidRPr="000D3F30">
        <w:rPr>
          <w:rFonts w:ascii="Arial" w:hAnsi="Arial" w:cs="Arial"/>
          <w:sz w:val="23"/>
          <w:szCs w:val="23"/>
        </w:rPr>
        <w:t>15</w:t>
      </w:r>
      <w:r w:rsidR="00942A7D" w:rsidRPr="000D3F30">
        <w:rPr>
          <w:rFonts w:ascii="Arial" w:hAnsi="Arial" w:cs="Arial"/>
          <w:sz w:val="23"/>
          <w:szCs w:val="23"/>
        </w:rPr>
        <w:t>:</w:t>
      </w:r>
      <w:r w:rsidR="003C7755" w:rsidRPr="000D3F30">
        <w:rPr>
          <w:rFonts w:ascii="Arial" w:hAnsi="Arial" w:cs="Arial"/>
          <w:sz w:val="23"/>
          <w:szCs w:val="23"/>
        </w:rPr>
        <w:t>0</w:t>
      </w:r>
      <w:r w:rsidR="00942A7D" w:rsidRPr="000D3F30">
        <w:rPr>
          <w:rFonts w:ascii="Arial" w:hAnsi="Arial" w:cs="Arial"/>
          <w:sz w:val="23"/>
          <w:szCs w:val="23"/>
        </w:rPr>
        <w:t xml:space="preserve">0 </w:t>
      </w:r>
      <w:r w:rsidR="001956B1" w:rsidRPr="000D3F30">
        <w:rPr>
          <w:rFonts w:ascii="Arial" w:hAnsi="Arial" w:cs="Arial"/>
          <w:sz w:val="23"/>
          <w:szCs w:val="23"/>
        </w:rPr>
        <w:t>d</w:t>
      </w:r>
      <w:r w:rsidRPr="000D3F30">
        <w:rPr>
          <w:rFonts w:ascii="Arial" w:hAnsi="Arial" w:cs="Arial"/>
          <w:sz w:val="23"/>
          <w:szCs w:val="23"/>
        </w:rPr>
        <w:t>eclara como encerrada a reunião</w:t>
      </w:r>
      <w:r w:rsidR="001956B1" w:rsidRPr="000D3F30">
        <w:rPr>
          <w:rFonts w:ascii="Arial" w:hAnsi="Arial" w:cs="Arial"/>
          <w:sz w:val="23"/>
          <w:szCs w:val="23"/>
        </w:rPr>
        <w:t xml:space="preserve">, e eu, </w:t>
      </w:r>
      <w:r w:rsidR="00916D9B" w:rsidRPr="000D3F30">
        <w:rPr>
          <w:rFonts w:ascii="Arial" w:hAnsi="Arial" w:cs="Arial"/>
          <w:sz w:val="23"/>
          <w:szCs w:val="23"/>
        </w:rPr>
        <w:t>Jane Maria Rays Pires</w:t>
      </w:r>
      <w:r w:rsidR="009D4A71" w:rsidRPr="000D3F30">
        <w:rPr>
          <w:rFonts w:ascii="Arial" w:hAnsi="Arial" w:cs="Arial"/>
          <w:sz w:val="23"/>
          <w:szCs w:val="23"/>
        </w:rPr>
        <w:t xml:space="preserve">, </w:t>
      </w:r>
      <w:r w:rsidR="001956B1" w:rsidRPr="000D3F30">
        <w:rPr>
          <w:rFonts w:ascii="Arial" w:hAnsi="Arial" w:cs="Arial"/>
          <w:sz w:val="23"/>
          <w:szCs w:val="23"/>
        </w:rPr>
        <w:t xml:space="preserve">Secretária, lavro a presente ata que após lida e aprovada será assinada por todos os presentes. </w:t>
      </w:r>
    </w:p>
    <w:p w14:paraId="596A57B4" w14:textId="6BE8282A" w:rsidR="001956B1" w:rsidRPr="000D3F30" w:rsidRDefault="001956B1" w:rsidP="001956B1">
      <w:pPr>
        <w:jc w:val="both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Guanhães, </w:t>
      </w:r>
      <w:r w:rsidR="00C81F9B" w:rsidRPr="000D3F30">
        <w:rPr>
          <w:rFonts w:ascii="Arial" w:hAnsi="Arial" w:cs="Arial"/>
          <w:sz w:val="23"/>
          <w:szCs w:val="23"/>
        </w:rPr>
        <w:t>16 de març</w:t>
      </w:r>
      <w:r w:rsidR="00BD2AE4" w:rsidRPr="000D3F30">
        <w:rPr>
          <w:rFonts w:ascii="Arial" w:hAnsi="Arial" w:cs="Arial"/>
          <w:sz w:val="23"/>
          <w:szCs w:val="23"/>
        </w:rPr>
        <w:t>o</w:t>
      </w:r>
      <w:r w:rsidR="003D2558" w:rsidRPr="000D3F30">
        <w:rPr>
          <w:rFonts w:ascii="Arial" w:hAnsi="Arial" w:cs="Arial"/>
          <w:sz w:val="23"/>
          <w:szCs w:val="23"/>
        </w:rPr>
        <w:t xml:space="preserve"> de 2023</w:t>
      </w:r>
      <w:r w:rsidRPr="000D3F30">
        <w:rPr>
          <w:rFonts w:ascii="Arial" w:hAnsi="Arial" w:cs="Arial"/>
          <w:sz w:val="23"/>
          <w:szCs w:val="23"/>
        </w:rPr>
        <w:t>.</w:t>
      </w:r>
    </w:p>
    <w:p w14:paraId="5FB383CF" w14:textId="77777777" w:rsidR="001956B1" w:rsidRPr="000D3F30" w:rsidRDefault="001956B1" w:rsidP="001956B1">
      <w:pPr>
        <w:rPr>
          <w:rFonts w:ascii="Arial" w:hAnsi="Arial" w:cs="Arial"/>
          <w:sz w:val="23"/>
          <w:szCs w:val="23"/>
        </w:rPr>
      </w:pPr>
    </w:p>
    <w:p w14:paraId="04D479DD" w14:textId="7FB21EAE" w:rsidR="001956B1" w:rsidRPr="000D3F30" w:rsidRDefault="001956B1" w:rsidP="001956B1">
      <w:pPr>
        <w:spacing w:line="240" w:lineRule="auto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br/>
        <w:t>Rosimery A. Inácio de P. Procópio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  <w:t xml:space="preserve">               </w:t>
      </w:r>
      <w:r w:rsidR="000873A8" w:rsidRPr="000D3F30">
        <w:rPr>
          <w:rFonts w:ascii="Arial" w:hAnsi="Arial" w:cs="Arial"/>
          <w:sz w:val="23"/>
          <w:szCs w:val="23"/>
        </w:rPr>
        <w:t xml:space="preserve">          </w:t>
      </w:r>
      <w:r w:rsidRPr="000D3F30">
        <w:rPr>
          <w:rFonts w:ascii="Arial" w:hAnsi="Arial" w:cs="Arial"/>
          <w:sz w:val="23"/>
          <w:szCs w:val="23"/>
        </w:rPr>
        <w:t xml:space="preserve"> </w:t>
      </w:r>
      <w:r w:rsidR="003D2558" w:rsidRPr="000D3F30">
        <w:rPr>
          <w:rFonts w:ascii="Arial" w:hAnsi="Arial" w:cs="Arial"/>
          <w:sz w:val="23"/>
          <w:szCs w:val="23"/>
        </w:rPr>
        <w:t>Jane Maria Rays Pires</w:t>
      </w:r>
      <w:r w:rsidRPr="000D3F30">
        <w:rPr>
          <w:rFonts w:ascii="Arial" w:hAnsi="Arial" w:cs="Arial"/>
          <w:sz w:val="23"/>
          <w:szCs w:val="23"/>
        </w:rPr>
        <w:t xml:space="preserve">     </w:t>
      </w:r>
      <w:r w:rsidR="000873A8" w:rsidRPr="000D3F30">
        <w:rPr>
          <w:rFonts w:ascii="Arial" w:hAnsi="Arial" w:cs="Arial"/>
          <w:sz w:val="23"/>
          <w:szCs w:val="23"/>
        </w:rPr>
        <w:br/>
        <w:t xml:space="preserve">         </w:t>
      </w:r>
      <w:r w:rsidRPr="000D3F30">
        <w:rPr>
          <w:rFonts w:ascii="Arial" w:hAnsi="Arial" w:cs="Arial"/>
          <w:sz w:val="23"/>
          <w:szCs w:val="23"/>
        </w:rPr>
        <w:t>Presidente do Comitê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  <w:t xml:space="preserve">                 </w:t>
      </w:r>
      <w:r w:rsidR="000873A8" w:rsidRPr="000D3F30">
        <w:rPr>
          <w:rFonts w:ascii="Arial" w:hAnsi="Arial" w:cs="Arial"/>
          <w:sz w:val="23"/>
          <w:szCs w:val="23"/>
        </w:rPr>
        <w:t xml:space="preserve">          </w:t>
      </w:r>
      <w:r w:rsidRPr="000D3F30">
        <w:rPr>
          <w:rFonts w:ascii="Arial" w:hAnsi="Arial" w:cs="Arial"/>
          <w:sz w:val="23"/>
          <w:szCs w:val="23"/>
        </w:rPr>
        <w:t xml:space="preserve">         Secretária</w:t>
      </w:r>
    </w:p>
    <w:p w14:paraId="6653C8B5" w14:textId="77777777" w:rsidR="001956B1" w:rsidRPr="000D3F30" w:rsidRDefault="001956B1" w:rsidP="001956B1">
      <w:pPr>
        <w:rPr>
          <w:rFonts w:ascii="Arial" w:hAnsi="Arial" w:cs="Arial"/>
          <w:sz w:val="23"/>
          <w:szCs w:val="23"/>
        </w:rPr>
      </w:pPr>
    </w:p>
    <w:p w14:paraId="6E55BE84" w14:textId="61E06D96" w:rsidR="00652E1F" w:rsidRPr="000D3F30" w:rsidRDefault="00652E1F" w:rsidP="00652E1F">
      <w:pPr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Júnia Paula Soalheiro Menezes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  <w:t>Maria da Conceição de Souza Barbosa</w:t>
      </w:r>
      <w:r w:rsidRPr="000D3F30">
        <w:rPr>
          <w:rFonts w:ascii="Arial" w:hAnsi="Arial" w:cs="Arial"/>
          <w:sz w:val="23"/>
          <w:szCs w:val="23"/>
        </w:rPr>
        <w:br/>
        <w:t xml:space="preserve">                   Membro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  <w:t xml:space="preserve"> </w:t>
      </w:r>
      <w:proofErr w:type="gramStart"/>
      <w:r w:rsidRPr="000D3F30">
        <w:rPr>
          <w:rFonts w:ascii="Arial" w:hAnsi="Arial" w:cs="Arial"/>
          <w:sz w:val="23"/>
          <w:szCs w:val="23"/>
        </w:rPr>
        <w:tab/>
        <w:t xml:space="preserve">  Membro</w:t>
      </w:r>
      <w:proofErr w:type="gramEnd"/>
    </w:p>
    <w:p w14:paraId="3747B526" w14:textId="6A7ABFC4" w:rsidR="001956B1" w:rsidRPr="000D3F30" w:rsidRDefault="00652E1F" w:rsidP="001956B1">
      <w:pPr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         </w:t>
      </w:r>
    </w:p>
    <w:p w14:paraId="729FCEC2" w14:textId="593F6261" w:rsidR="00652E1F" w:rsidRPr="000D3F30" w:rsidRDefault="001956B1" w:rsidP="00652E1F">
      <w:pPr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                                            </w:t>
      </w:r>
      <w:r w:rsidR="00652E1F" w:rsidRPr="000D3F30">
        <w:rPr>
          <w:rFonts w:ascii="Arial" w:hAnsi="Arial" w:cs="Arial"/>
          <w:sz w:val="23"/>
          <w:szCs w:val="23"/>
        </w:rPr>
        <w:t>Márcia Helena Pires Reis</w:t>
      </w:r>
      <w:r w:rsidR="00652E1F" w:rsidRPr="000D3F30">
        <w:rPr>
          <w:rFonts w:ascii="Arial" w:hAnsi="Arial" w:cs="Arial"/>
          <w:sz w:val="23"/>
          <w:szCs w:val="23"/>
        </w:rPr>
        <w:br/>
        <w:t xml:space="preserve">                      </w:t>
      </w:r>
      <w:r w:rsidR="00652E1F" w:rsidRPr="000D3F30">
        <w:rPr>
          <w:rFonts w:ascii="Arial" w:hAnsi="Arial" w:cs="Arial"/>
          <w:sz w:val="23"/>
          <w:szCs w:val="23"/>
        </w:rPr>
        <w:tab/>
        <w:t xml:space="preserve">                                 Membro                                                                         </w:t>
      </w:r>
    </w:p>
    <w:p w14:paraId="5E10CBE1" w14:textId="77CBEB13" w:rsidR="001854AF" w:rsidRPr="000D3F30" w:rsidRDefault="001956B1" w:rsidP="001956B1">
      <w:pPr>
        <w:rPr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br/>
        <w:t xml:space="preserve">                                                        </w:t>
      </w:r>
    </w:p>
    <w:sectPr w:rsidR="001854AF" w:rsidRPr="000D3F30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9E9AD" w14:textId="77777777" w:rsidR="00442520" w:rsidRDefault="00442520" w:rsidP="00D92B8A">
      <w:pPr>
        <w:spacing w:after="0" w:line="240" w:lineRule="auto"/>
      </w:pPr>
      <w:r>
        <w:separator/>
      </w:r>
    </w:p>
  </w:endnote>
  <w:endnote w:type="continuationSeparator" w:id="0">
    <w:p w14:paraId="6AFAF693" w14:textId="77777777" w:rsidR="00442520" w:rsidRDefault="00442520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57565" w14:textId="77777777" w:rsidR="00442520" w:rsidRDefault="00442520" w:rsidP="00D92B8A">
      <w:pPr>
        <w:spacing w:after="0" w:line="240" w:lineRule="auto"/>
      </w:pPr>
      <w:r>
        <w:separator/>
      </w:r>
    </w:p>
  </w:footnote>
  <w:footnote w:type="continuationSeparator" w:id="0">
    <w:p w14:paraId="3C1C8C9E" w14:textId="77777777" w:rsidR="00442520" w:rsidRDefault="00442520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F42CDC" w:rsidRDefault="00F42CDC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05273"/>
    <w:rsid w:val="000130B2"/>
    <w:rsid w:val="00015EBE"/>
    <w:rsid w:val="00016B53"/>
    <w:rsid w:val="00022963"/>
    <w:rsid w:val="000260DE"/>
    <w:rsid w:val="000278A9"/>
    <w:rsid w:val="0003167F"/>
    <w:rsid w:val="00037D56"/>
    <w:rsid w:val="00042829"/>
    <w:rsid w:val="00044947"/>
    <w:rsid w:val="00054EAE"/>
    <w:rsid w:val="00057BD9"/>
    <w:rsid w:val="00072CE9"/>
    <w:rsid w:val="000747A9"/>
    <w:rsid w:val="00080065"/>
    <w:rsid w:val="000845AA"/>
    <w:rsid w:val="000873A8"/>
    <w:rsid w:val="00092BC3"/>
    <w:rsid w:val="00093A8E"/>
    <w:rsid w:val="000A10C5"/>
    <w:rsid w:val="000A2F78"/>
    <w:rsid w:val="000A72FB"/>
    <w:rsid w:val="000B2FA6"/>
    <w:rsid w:val="000B4E85"/>
    <w:rsid w:val="000C4CF9"/>
    <w:rsid w:val="000D3F30"/>
    <w:rsid w:val="000D56C5"/>
    <w:rsid w:val="000E708F"/>
    <w:rsid w:val="000F2724"/>
    <w:rsid w:val="000F629C"/>
    <w:rsid w:val="001047A1"/>
    <w:rsid w:val="00106245"/>
    <w:rsid w:val="0011020C"/>
    <w:rsid w:val="001163D9"/>
    <w:rsid w:val="001207CA"/>
    <w:rsid w:val="001214D7"/>
    <w:rsid w:val="00121510"/>
    <w:rsid w:val="00122A2E"/>
    <w:rsid w:val="00123331"/>
    <w:rsid w:val="001329F8"/>
    <w:rsid w:val="00136B80"/>
    <w:rsid w:val="001421BD"/>
    <w:rsid w:val="001473E0"/>
    <w:rsid w:val="00153D6F"/>
    <w:rsid w:val="001773D3"/>
    <w:rsid w:val="001854AF"/>
    <w:rsid w:val="001956B1"/>
    <w:rsid w:val="001A0577"/>
    <w:rsid w:val="001A5333"/>
    <w:rsid w:val="001A565F"/>
    <w:rsid w:val="001B1007"/>
    <w:rsid w:val="001C40A0"/>
    <w:rsid w:val="001D7E8F"/>
    <w:rsid w:val="001E09A9"/>
    <w:rsid w:val="001F1798"/>
    <w:rsid w:val="0020790E"/>
    <w:rsid w:val="00217BF2"/>
    <w:rsid w:val="002302C1"/>
    <w:rsid w:val="0023241C"/>
    <w:rsid w:val="0023438A"/>
    <w:rsid w:val="0023557A"/>
    <w:rsid w:val="002357EB"/>
    <w:rsid w:val="002364C4"/>
    <w:rsid w:val="00237B68"/>
    <w:rsid w:val="0024205C"/>
    <w:rsid w:val="00251130"/>
    <w:rsid w:val="00252FB1"/>
    <w:rsid w:val="00253EA5"/>
    <w:rsid w:val="00263FE1"/>
    <w:rsid w:val="002706F2"/>
    <w:rsid w:val="00275B47"/>
    <w:rsid w:val="0028326E"/>
    <w:rsid w:val="0029181E"/>
    <w:rsid w:val="00292D6B"/>
    <w:rsid w:val="00294F2B"/>
    <w:rsid w:val="002A2D73"/>
    <w:rsid w:val="002A6668"/>
    <w:rsid w:val="002B1D34"/>
    <w:rsid w:val="002B5E94"/>
    <w:rsid w:val="002B71C8"/>
    <w:rsid w:val="002B7CF3"/>
    <w:rsid w:val="002C42EB"/>
    <w:rsid w:val="002C64FF"/>
    <w:rsid w:val="002D1018"/>
    <w:rsid w:val="002E5882"/>
    <w:rsid w:val="002E5F05"/>
    <w:rsid w:val="002E69E1"/>
    <w:rsid w:val="002E7BF1"/>
    <w:rsid w:val="002F4589"/>
    <w:rsid w:val="002F55E8"/>
    <w:rsid w:val="002F6AD4"/>
    <w:rsid w:val="003044F1"/>
    <w:rsid w:val="00306BA9"/>
    <w:rsid w:val="00306FA2"/>
    <w:rsid w:val="0031261A"/>
    <w:rsid w:val="0034679B"/>
    <w:rsid w:val="003471BF"/>
    <w:rsid w:val="00361210"/>
    <w:rsid w:val="00366D81"/>
    <w:rsid w:val="00374AB1"/>
    <w:rsid w:val="0037596B"/>
    <w:rsid w:val="00380636"/>
    <w:rsid w:val="00396E54"/>
    <w:rsid w:val="003A0471"/>
    <w:rsid w:val="003A1FAB"/>
    <w:rsid w:val="003A2AD1"/>
    <w:rsid w:val="003A48FC"/>
    <w:rsid w:val="003A6D9C"/>
    <w:rsid w:val="003B2054"/>
    <w:rsid w:val="003C7755"/>
    <w:rsid w:val="003D2558"/>
    <w:rsid w:val="003D2960"/>
    <w:rsid w:val="003E0E6D"/>
    <w:rsid w:val="003E3115"/>
    <w:rsid w:val="003E4FC7"/>
    <w:rsid w:val="003E6657"/>
    <w:rsid w:val="003F422C"/>
    <w:rsid w:val="003F74FC"/>
    <w:rsid w:val="004021C5"/>
    <w:rsid w:val="00406790"/>
    <w:rsid w:val="0040794A"/>
    <w:rsid w:val="00407C08"/>
    <w:rsid w:val="0041274C"/>
    <w:rsid w:val="0042327F"/>
    <w:rsid w:val="0042539F"/>
    <w:rsid w:val="00433497"/>
    <w:rsid w:val="00436386"/>
    <w:rsid w:val="00442520"/>
    <w:rsid w:val="00444528"/>
    <w:rsid w:val="00455A21"/>
    <w:rsid w:val="00456F38"/>
    <w:rsid w:val="00463B02"/>
    <w:rsid w:val="00464A14"/>
    <w:rsid w:val="004736AD"/>
    <w:rsid w:val="00475B2B"/>
    <w:rsid w:val="00480BD8"/>
    <w:rsid w:val="004822B5"/>
    <w:rsid w:val="00486464"/>
    <w:rsid w:val="00490E76"/>
    <w:rsid w:val="00495546"/>
    <w:rsid w:val="004A5DAF"/>
    <w:rsid w:val="004A7D6D"/>
    <w:rsid w:val="004B6CBB"/>
    <w:rsid w:val="004C321E"/>
    <w:rsid w:val="004D1BBB"/>
    <w:rsid w:val="004E0F43"/>
    <w:rsid w:val="004E6F7D"/>
    <w:rsid w:val="004F2539"/>
    <w:rsid w:val="004F5D48"/>
    <w:rsid w:val="00505CB6"/>
    <w:rsid w:val="00511636"/>
    <w:rsid w:val="00513CAA"/>
    <w:rsid w:val="005166B8"/>
    <w:rsid w:val="0051792F"/>
    <w:rsid w:val="00517FC3"/>
    <w:rsid w:val="00521976"/>
    <w:rsid w:val="00521DB8"/>
    <w:rsid w:val="00525464"/>
    <w:rsid w:val="00533C05"/>
    <w:rsid w:val="00534B25"/>
    <w:rsid w:val="00535728"/>
    <w:rsid w:val="0053776D"/>
    <w:rsid w:val="00540A28"/>
    <w:rsid w:val="00543163"/>
    <w:rsid w:val="00551440"/>
    <w:rsid w:val="00552A63"/>
    <w:rsid w:val="005533E1"/>
    <w:rsid w:val="00565246"/>
    <w:rsid w:val="00566F13"/>
    <w:rsid w:val="005679FF"/>
    <w:rsid w:val="00571ED5"/>
    <w:rsid w:val="00575815"/>
    <w:rsid w:val="0058051A"/>
    <w:rsid w:val="00591A10"/>
    <w:rsid w:val="005938C9"/>
    <w:rsid w:val="005A136F"/>
    <w:rsid w:val="005A26C9"/>
    <w:rsid w:val="005B0282"/>
    <w:rsid w:val="005B0A68"/>
    <w:rsid w:val="005B0FDB"/>
    <w:rsid w:val="005B399C"/>
    <w:rsid w:val="005B4B9D"/>
    <w:rsid w:val="005B5218"/>
    <w:rsid w:val="005B7CE8"/>
    <w:rsid w:val="005C1F50"/>
    <w:rsid w:val="005C3DCB"/>
    <w:rsid w:val="005C46A4"/>
    <w:rsid w:val="005D2DB1"/>
    <w:rsid w:val="005D51EE"/>
    <w:rsid w:val="005E4E45"/>
    <w:rsid w:val="005E79CB"/>
    <w:rsid w:val="005F266A"/>
    <w:rsid w:val="005F581A"/>
    <w:rsid w:val="005F68AF"/>
    <w:rsid w:val="00602C39"/>
    <w:rsid w:val="00616BB9"/>
    <w:rsid w:val="006171D4"/>
    <w:rsid w:val="006226E8"/>
    <w:rsid w:val="006260A4"/>
    <w:rsid w:val="006266B0"/>
    <w:rsid w:val="0063078E"/>
    <w:rsid w:val="00630C91"/>
    <w:rsid w:val="00635862"/>
    <w:rsid w:val="006367B4"/>
    <w:rsid w:val="00652E1F"/>
    <w:rsid w:val="0065766F"/>
    <w:rsid w:val="0067263B"/>
    <w:rsid w:val="006751D8"/>
    <w:rsid w:val="00675461"/>
    <w:rsid w:val="006765CF"/>
    <w:rsid w:val="00684C18"/>
    <w:rsid w:val="00685CFF"/>
    <w:rsid w:val="006912E8"/>
    <w:rsid w:val="006913FA"/>
    <w:rsid w:val="00694A0B"/>
    <w:rsid w:val="006A703B"/>
    <w:rsid w:val="006B11E3"/>
    <w:rsid w:val="006B7504"/>
    <w:rsid w:val="006C0C7A"/>
    <w:rsid w:val="006C7B08"/>
    <w:rsid w:val="006D1258"/>
    <w:rsid w:val="006E0FFE"/>
    <w:rsid w:val="006F25AE"/>
    <w:rsid w:val="006F4206"/>
    <w:rsid w:val="007000E1"/>
    <w:rsid w:val="007020D6"/>
    <w:rsid w:val="00704848"/>
    <w:rsid w:val="007064AD"/>
    <w:rsid w:val="0071343A"/>
    <w:rsid w:val="00716C2D"/>
    <w:rsid w:val="0072543E"/>
    <w:rsid w:val="007262C7"/>
    <w:rsid w:val="00730961"/>
    <w:rsid w:val="00730A7E"/>
    <w:rsid w:val="00730F66"/>
    <w:rsid w:val="007314C3"/>
    <w:rsid w:val="007433B2"/>
    <w:rsid w:val="00747EE4"/>
    <w:rsid w:val="0075627D"/>
    <w:rsid w:val="0075765B"/>
    <w:rsid w:val="007615A5"/>
    <w:rsid w:val="00763270"/>
    <w:rsid w:val="007715F4"/>
    <w:rsid w:val="00781697"/>
    <w:rsid w:val="00781E3C"/>
    <w:rsid w:val="00783935"/>
    <w:rsid w:val="00785D39"/>
    <w:rsid w:val="00793D89"/>
    <w:rsid w:val="007B38D6"/>
    <w:rsid w:val="007B4BC5"/>
    <w:rsid w:val="007B4FF1"/>
    <w:rsid w:val="007B738E"/>
    <w:rsid w:val="007C1EAD"/>
    <w:rsid w:val="007C7E79"/>
    <w:rsid w:val="007E0F2B"/>
    <w:rsid w:val="007F226F"/>
    <w:rsid w:val="007F5DC8"/>
    <w:rsid w:val="00803DC7"/>
    <w:rsid w:val="00804717"/>
    <w:rsid w:val="0080731D"/>
    <w:rsid w:val="00812318"/>
    <w:rsid w:val="00812AB3"/>
    <w:rsid w:val="00821613"/>
    <w:rsid w:val="008257FA"/>
    <w:rsid w:val="00827F2A"/>
    <w:rsid w:val="008324C9"/>
    <w:rsid w:val="008379FE"/>
    <w:rsid w:val="008469EC"/>
    <w:rsid w:val="00851990"/>
    <w:rsid w:val="008526F8"/>
    <w:rsid w:val="00853B53"/>
    <w:rsid w:val="00853DF2"/>
    <w:rsid w:val="00860578"/>
    <w:rsid w:val="00867387"/>
    <w:rsid w:val="00885B56"/>
    <w:rsid w:val="0088731D"/>
    <w:rsid w:val="008873B0"/>
    <w:rsid w:val="00893F67"/>
    <w:rsid w:val="008A18D2"/>
    <w:rsid w:val="008A2F7D"/>
    <w:rsid w:val="008B0165"/>
    <w:rsid w:val="008B4A93"/>
    <w:rsid w:val="008B5865"/>
    <w:rsid w:val="008C5F1D"/>
    <w:rsid w:val="008D2B40"/>
    <w:rsid w:val="008D2E71"/>
    <w:rsid w:val="008D4869"/>
    <w:rsid w:val="008E1A90"/>
    <w:rsid w:val="008E741C"/>
    <w:rsid w:val="008F6046"/>
    <w:rsid w:val="008F69A1"/>
    <w:rsid w:val="00902FDA"/>
    <w:rsid w:val="00906835"/>
    <w:rsid w:val="00916D9B"/>
    <w:rsid w:val="00920840"/>
    <w:rsid w:val="00922A85"/>
    <w:rsid w:val="00923A87"/>
    <w:rsid w:val="00927E3F"/>
    <w:rsid w:val="00930AE3"/>
    <w:rsid w:val="00935D82"/>
    <w:rsid w:val="00942A7D"/>
    <w:rsid w:val="009506F2"/>
    <w:rsid w:val="00950ED2"/>
    <w:rsid w:val="009627C1"/>
    <w:rsid w:val="00962CA9"/>
    <w:rsid w:val="009802A5"/>
    <w:rsid w:val="00981D5A"/>
    <w:rsid w:val="00984F32"/>
    <w:rsid w:val="00990E02"/>
    <w:rsid w:val="009A2821"/>
    <w:rsid w:val="009A6ACA"/>
    <w:rsid w:val="009B2E68"/>
    <w:rsid w:val="009B48DF"/>
    <w:rsid w:val="009B5E0A"/>
    <w:rsid w:val="009D0542"/>
    <w:rsid w:val="009D293C"/>
    <w:rsid w:val="009D4A71"/>
    <w:rsid w:val="009E21C8"/>
    <w:rsid w:val="009E46F7"/>
    <w:rsid w:val="00A0351E"/>
    <w:rsid w:val="00A16E14"/>
    <w:rsid w:val="00A22602"/>
    <w:rsid w:val="00A25C44"/>
    <w:rsid w:val="00A32C85"/>
    <w:rsid w:val="00A4645F"/>
    <w:rsid w:val="00A46600"/>
    <w:rsid w:val="00A52B4C"/>
    <w:rsid w:val="00A537A2"/>
    <w:rsid w:val="00A54961"/>
    <w:rsid w:val="00A54C46"/>
    <w:rsid w:val="00A5506F"/>
    <w:rsid w:val="00A57468"/>
    <w:rsid w:val="00A577F0"/>
    <w:rsid w:val="00A65304"/>
    <w:rsid w:val="00A67BEE"/>
    <w:rsid w:val="00A71DAD"/>
    <w:rsid w:val="00A77146"/>
    <w:rsid w:val="00A82FE2"/>
    <w:rsid w:val="00A92E3A"/>
    <w:rsid w:val="00A967AA"/>
    <w:rsid w:val="00AA40C8"/>
    <w:rsid w:val="00AB2100"/>
    <w:rsid w:val="00AB3899"/>
    <w:rsid w:val="00AC6F8D"/>
    <w:rsid w:val="00AD0D5F"/>
    <w:rsid w:val="00AD7009"/>
    <w:rsid w:val="00AE2C8F"/>
    <w:rsid w:val="00AE6CBD"/>
    <w:rsid w:val="00AF1157"/>
    <w:rsid w:val="00AF500A"/>
    <w:rsid w:val="00AF56DE"/>
    <w:rsid w:val="00B019A7"/>
    <w:rsid w:val="00B10CF4"/>
    <w:rsid w:val="00B151FE"/>
    <w:rsid w:val="00B20427"/>
    <w:rsid w:val="00B21624"/>
    <w:rsid w:val="00B33B76"/>
    <w:rsid w:val="00B35E12"/>
    <w:rsid w:val="00B37F7E"/>
    <w:rsid w:val="00B428FA"/>
    <w:rsid w:val="00B44C2F"/>
    <w:rsid w:val="00B4541B"/>
    <w:rsid w:val="00B4729A"/>
    <w:rsid w:val="00B55CF4"/>
    <w:rsid w:val="00B61C1B"/>
    <w:rsid w:val="00B67D87"/>
    <w:rsid w:val="00B72158"/>
    <w:rsid w:val="00B73B37"/>
    <w:rsid w:val="00B81259"/>
    <w:rsid w:val="00B82D10"/>
    <w:rsid w:val="00B82DE1"/>
    <w:rsid w:val="00B83991"/>
    <w:rsid w:val="00B84562"/>
    <w:rsid w:val="00B84CD0"/>
    <w:rsid w:val="00B862D6"/>
    <w:rsid w:val="00B91CBF"/>
    <w:rsid w:val="00BA4A19"/>
    <w:rsid w:val="00BA66EA"/>
    <w:rsid w:val="00BB580E"/>
    <w:rsid w:val="00BC1E85"/>
    <w:rsid w:val="00BC57BD"/>
    <w:rsid w:val="00BC7660"/>
    <w:rsid w:val="00BC7A11"/>
    <w:rsid w:val="00BD2AE4"/>
    <w:rsid w:val="00BF041E"/>
    <w:rsid w:val="00BF0F22"/>
    <w:rsid w:val="00BF7E0D"/>
    <w:rsid w:val="00C02053"/>
    <w:rsid w:val="00C03206"/>
    <w:rsid w:val="00C312CE"/>
    <w:rsid w:val="00C470AC"/>
    <w:rsid w:val="00C54988"/>
    <w:rsid w:val="00C60694"/>
    <w:rsid w:val="00C651F2"/>
    <w:rsid w:val="00C6642A"/>
    <w:rsid w:val="00C66BDD"/>
    <w:rsid w:val="00C81F9B"/>
    <w:rsid w:val="00C83E66"/>
    <w:rsid w:val="00C8614F"/>
    <w:rsid w:val="00C8634D"/>
    <w:rsid w:val="00C92FCA"/>
    <w:rsid w:val="00C96A05"/>
    <w:rsid w:val="00CA46FE"/>
    <w:rsid w:val="00CA5E9F"/>
    <w:rsid w:val="00CC5953"/>
    <w:rsid w:val="00CC75E6"/>
    <w:rsid w:val="00CD4F3E"/>
    <w:rsid w:val="00CD6756"/>
    <w:rsid w:val="00CE30FB"/>
    <w:rsid w:val="00CE50CC"/>
    <w:rsid w:val="00CE5C45"/>
    <w:rsid w:val="00CE7965"/>
    <w:rsid w:val="00CF0016"/>
    <w:rsid w:val="00CF781D"/>
    <w:rsid w:val="00D00C39"/>
    <w:rsid w:val="00D06FEF"/>
    <w:rsid w:val="00D11C98"/>
    <w:rsid w:val="00D22576"/>
    <w:rsid w:val="00D2439C"/>
    <w:rsid w:val="00D309B6"/>
    <w:rsid w:val="00D32A64"/>
    <w:rsid w:val="00D4402B"/>
    <w:rsid w:val="00D51767"/>
    <w:rsid w:val="00D52F6E"/>
    <w:rsid w:val="00D55648"/>
    <w:rsid w:val="00D63A3E"/>
    <w:rsid w:val="00D66F62"/>
    <w:rsid w:val="00D7445E"/>
    <w:rsid w:val="00D74CDC"/>
    <w:rsid w:val="00D754AC"/>
    <w:rsid w:val="00D75BF5"/>
    <w:rsid w:val="00D840ED"/>
    <w:rsid w:val="00D87502"/>
    <w:rsid w:val="00D92B8A"/>
    <w:rsid w:val="00D93545"/>
    <w:rsid w:val="00D94523"/>
    <w:rsid w:val="00D95774"/>
    <w:rsid w:val="00DA7140"/>
    <w:rsid w:val="00DB3B2D"/>
    <w:rsid w:val="00DC028D"/>
    <w:rsid w:val="00DD040D"/>
    <w:rsid w:val="00DD397C"/>
    <w:rsid w:val="00DD458E"/>
    <w:rsid w:val="00DD46CE"/>
    <w:rsid w:val="00DD6F4A"/>
    <w:rsid w:val="00DE06DD"/>
    <w:rsid w:val="00DE0A9D"/>
    <w:rsid w:val="00DF65B6"/>
    <w:rsid w:val="00DF7F64"/>
    <w:rsid w:val="00E07598"/>
    <w:rsid w:val="00E137AC"/>
    <w:rsid w:val="00E13BA8"/>
    <w:rsid w:val="00E21CF2"/>
    <w:rsid w:val="00E3078D"/>
    <w:rsid w:val="00E4141A"/>
    <w:rsid w:val="00E46C09"/>
    <w:rsid w:val="00E5108F"/>
    <w:rsid w:val="00E60B78"/>
    <w:rsid w:val="00E60E11"/>
    <w:rsid w:val="00E638F7"/>
    <w:rsid w:val="00E638FD"/>
    <w:rsid w:val="00E6580E"/>
    <w:rsid w:val="00E659D6"/>
    <w:rsid w:val="00E76446"/>
    <w:rsid w:val="00E82076"/>
    <w:rsid w:val="00E831DD"/>
    <w:rsid w:val="00E929DA"/>
    <w:rsid w:val="00E96B73"/>
    <w:rsid w:val="00EA0712"/>
    <w:rsid w:val="00EA47F1"/>
    <w:rsid w:val="00EA4CDB"/>
    <w:rsid w:val="00EC6F4A"/>
    <w:rsid w:val="00ED1ED7"/>
    <w:rsid w:val="00ED2715"/>
    <w:rsid w:val="00ED49F1"/>
    <w:rsid w:val="00ED7F42"/>
    <w:rsid w:val="00EF02AD"/>
    <w:rsid w:val="00EF0D6B"/>
    <w:rsid w:val="00EF10A8"/>
    <w:rsid w:val="00EF3FC4"/>
    <w:rsid w:val="00EF55F4"/>
    <w:rsid w:val="00EF6D51"/>
    <w:rsid w:val="00F01DA4"/>
    <w:rsid w:val="00F04A53"/>
    <w:rsid w:val="00F058D9"/>
    <w:rsid w:val="00F1291E"/>
    <w:rsid w:val="00F13940"/>
    <w:rsid w:val="00F14A5F"/>
    <w:rsid w:val="00F14BFD"/>
    <w:rsid w:val="00F23C27"/>
    <w:rsid w:val="00F3101B"/>
    <w:rsid w:val="00F36843"/>
    <w:rsid w:val="00F37B25"/>
    <w:rsid w:val="00F42CDC"/>
    <w:rsid w:val="00F6073A"/>
    <w:rsid w:val="00F702EA"/>
    <w:rsid w:val="00F71F3D"/>
    <w:rsid w:val="00F726E5"/>
    <w:rsid w:val="00F751EA"/>
    <w:rsid w:val="00F905DD"/>
    <w:rsid w:val="00F959EE"/>
    <w:rsid w:val="00F970DF"/>
    <w:rsid w:val="00FA021A"/>
    <w:rsid w:val="00FA0F85"/>
    <w:rsid w:val="00FA2A7F"/>
    <w:rsid w:val="00FB1A0B"/>
    <w:rsid w:val="00FB37A3"/>
    <w:rsid w:val="00FB3B44"/>
    <w:rsid w:val="00FD5650"/>
    <w:rsid w:val="00FD6072"/>
    <w:rsid w:val="00FE616B"/>
    <w:rsid w:val="00FE7907"/>
    <w:rsid w:val="00FF0E6D"/>
    <w:rsid w:val="00FF129D"/>
    <w:rsid w:val="00FF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0A2CC5"/>
  <w15:docId w15:val="{D44A5BF7-5E59-4CDB-8C63-2844284FA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  <w:style w:type="paragraph" w:styleId="SemEspaamento">
    <w:name w:val="No Spacing"/>
    <w:uiPriority w:val="1"/>
    <w:qFormat/>
    <w:rsid w:val="003806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1764</Words>
  <Characters>9530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ceica</dc:creator>
  <cp:lastModifiedBy>Cliente</cp:lastModifiedBy>
  <cp:revision>7</cp:revision>
  <cp:lastPrinted>2022-12-27T16:04:00Z</cp:lastPrinted>
  <dcterms:created xsi:type="dcterms:W3CDTF">2023-04-10T19:53:00Z</dcterms:created>
  <dcterms:modified xsi:type="dcterms:W3CDTF">2023-05-29T17:00:00Z</dcterms:modified>
</cp:coreProperties>
</file>